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0C2" w:rsidRPr="00C52E9C" w:rsidRDefault="00E250C2" w:rsidP="00E2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2E9C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E250C2" w:rsidRPr="00C52E9C" w:rsidRDefault="00E250C2" w:rsidP="00E2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2E9C">
        <w:rPr>
          <w:rFonts w:ascii="Times New Roman" w:eastAsia="Calibri" w:hAnsi="Times New Roman" w:cs="Times New Roman"/>
          <w:b/>
          <w:sz w:val="28"/>
          <w:szCs w:val="28"/>
        </w:rPr>
        <w:t>«Гимназия иностранных языков» г</w:t>
      </w:r>
      <w:proofErr w:type="gramStart"/>
      <w:r w:rsidRPr="00C52E9C">
        <w:rPr>
          <w:rFonts w:ascii="Times New Roman" w:eastAsia="Calibri" w:hAnsi="Times New Roman" w:cs="Times New Roman"/>
          <w:b/>
          <w:sz w:val="28"/>
          <w:szCs w:val="28"/>
        </w:rPr>
        <w:t>.У</w:t>
      </w:r>
      <w:proofErr w:type="gramEnd"/>
      <w:r w:rsidRPr="00C52E9C">
        <w:rPr>
          <w:rFonts w:ascii="Times New Roman" w:eastAsia="Calibri" w:hAnsi="Times New Roman" w:cs="Times New Roman"/>
          <w:b/>
          <w:sz w:val="28"/>
          <w:szCs w:val="28"/>
        </w:rPr>
        <w:t>хты</w:t>
      </w:r>
    </w:p>
    <w:p w:rsidR="00E250C2" w:rsidRPr="00C52E9C" w:rsidRDefault="00E250C2" w:rsidP="00E2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50C2" w:rsidRPr="00C52E9C" w:rsidRDefault="00E250C2" w:rsidP="00E250C2">
      <w:pPr>
        <w:spacing w:after="0" w:line="240" w:lineRule="auto"/>
        <w:ind w:left="1440" w:hanging="1440"/>
        <w:jc w:val="center"/>
        <w:rPr>
          <w:rFonts w:ascii="Times New Roman" w:eastAsia="Calibri" w:hAnsi="Times New Roman" w:cs="Times New Roman"/>
          <w:b/>
          <w:color w:val="1D1B11"/>
          <w:sz w:val="28"/>
          <w:szCs w:val="28"/>
        </w:rPr>
      </w:pPr>
      <w:r>
        <w:rPr>
          <w:rFonts w:ascii="Times New Roman" w:hAnsi="Times New Roman" w:cs="Times New Roman"/>
          <w:b/>
          <w:color w:val="1D1B11"/>
          <w:sz w:val="28"/>
          <w:szCs w:val="28"/>
        </w:rPr>
        <w:t>Творческий проект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49C">
        <w:rPr>
          <w:rFonts w:ascii="Times New Roman" w:hAnsi="Times New Roman" w:cs="Times New Roman"/>
          <w:b/>
          <w:sz w:val="28"/>
          <w:szCs w:val="28"/>
        </w:rPr>
        <w:t>«На театральных подмостках»</w:t>
      </w:r>
    </w:p>
    <w:p w:rsidR="00E250C2" w:rsidRPr="00C52E9C" w:rsidRDefault="00E250C2" w:rsidP="00E250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0C2" w:rsidRPr="00C52E9C" w:rsidRDefault="00E250C2" w:rsidP="00E250C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C52E9C">
        <w:rPr>
          <w:rFonts w:ascii="Times New Roman" w:eastAsia="Calibri" w:hAnsi="Times New Roman" w:cs="Times New Roman"/>
          <w:b/>
          <w:sz w:val="28"/>
          <w:szCs w:val="28"/>
        </w:rPr>
        <w:t xml:space="preserve">Режиссер: </w:t>
      </w:r>
      <w:proofErr w:type="spellStart"/>
      <w:r w:rsidRPr="00C52E9C">
        <w:rPr>
          <w:rFonts w:ascii="Times New Roman" w:eastAsia="Calibri" w:hAnsi="Times New Roman" w:cs="Times New Roman"/>
          <w:b/>
          <w:sz w:val="28"/>
          <w:szCs w:val="28"/>
        </w:rPr>
        <w:t>Гунина</w:t>
      </w:r>
      <w:proofErr w:type="spellEnd"/>
      <w:r w:rsidRPr="00C52E9C">
        <w:rPr>
          <w:rFonts w:ascii="Times New Roman" w:eastAsia="Calibri" w:hAnsi="Times New Roman" w:cs="Times New Roman"/>
          <w:b/>
          <w:sz w:val="28"/>
          <w:szCs w:val="28"/>
        </w:rPr>
        <w:t xml:space="preserve"> Виктория Егоровна</w:t>
      </w:r>
    </w:p>
    <w:p w:rsidR="00E250C2" w:rsidRDefault="00E250C2" w:rsidP="00E250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2E9C">
        <w:rPr>
          <w:rFonts w:ascii="Times New Roman" w:eastAsia="Calibri" w:hAnsi="Times New Roman" w:cs="Times New Roman"/>
          <w:b/>
          <w:sz w:val="28"/>
          <w:szCs w:val="28"/>
        </w:rPr>
        <w:t>Хореограф</w:t>
      </w:r>
      <w:r>
        <w:rPr>
          <w:rFonts w:ascii="Times New Roman" w:hAnsi="Times New Roman" w:cs="Times New Roman"/>
          <w:b/>
          <w:sz w:val="28"/>
          <w:szCs w:val="28"/>
        </w:rPr>
        <w:t>-постановщик</w:t>
      </w:r>
      <w:r w:rsidRPr="00C52E9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C52E9C">
        <w:rPr>
          <w:rFonts w:ascii="Times New Roman" w:eastAsia="Calibri" w:hAnsi="Times New Roman" w:cs="Times New Roman"/>
          <w:b/>
          <w:sz w:val="28"/>
          <w:szCs w:val="28"/>
        </w:rPr>
        <w:t>:С</w:t>
      </w:r>
      <w:proofErr w:type="gramEnd"/>
      <w:r w:rsidRPr="00C52E9C">
        <w:rPr>
          <w:rFonts w:ascii="Times New Roman" w:eastAsia="Calibri" w:hAnsi="Times New Roman" w:cs="Times New Roman"/>
          <w:b/>
          <w:sz w:val="28"/>
          <w:szCs w:val="28"/>
        </w:rPr>
        <w:t>итникова Юлия Евгеньевна</w:t>
      </w:r>
    </w:p>
    <w:p w:rsidR="00E250C2" w:rsidRDefault="00E250C2" w:rsidP="00E250C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50C2" w:rsidRPr="00C52E9C" w:rsidRDefault="00E250C2" w:rsidP="00E250C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4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0C2" w:rsidRDefault="00E250C2" w:rsidP="00E250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 за кулисами</w:t>
      </w:r>
    </w:p>
    <w:p w:rsidR="00E250C2" w:rsidRDefault="00E250C2" w:rsidP="00E2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49C">
        <w:rPr>
          <w:rFonts w:ascii="Times New Roman" w:hAnsi="Times New Roman" w:cs="Times New Roman"/>
          <w:sz w:val="28"/>
          <w:szCs w:val="28"/>
        </w:rPr>
        <w:t>Места заполняются в зрительном зале,</w:t>
      </w:r>
    </w:p>
    <w:p w:rsidR="00E250C2" w:rsidRPr="00A5149C" w:rsidRDefault="00E250C2" w:rsidP="00E2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49C">
        <w:rPr>
          <w:rFonts w:ascii="Times New Roman" w:hAnsi="Times New Roman" w:cs="Times New Roman"/>
          <w:sz w:val="28"/>
          <w:szCs w:val="28"/>
        </w:rPr>
        <w:t>До зрелищ охотник повсюду найдется.</w:t>
      </w:r>
    </w:p>
    <w:p w:rsidR="00E250C2" w:rsidRPr="00A5149C" w:rsidRDefault="00E250C2" w:rsidP="00E2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49C">
        <w:rPr>
          <w:rFonts w:ascii="Times New Roman" w:hAnsi="Times New Roman" w:cs="Times New Roman"/>
          <w:sz w:val="28"/>
          <w:szCs w:val="28"/>
        </w:rPr>
        <w:t>Обычная вешалка в самом начале,</w:t>
      </w:r>
    </w:p>
    <w:p w:rsidR="00E250C2" w:rsidRDefault="00E250C2" w:rsidP="00E2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49C">
        <w:rPr>
          <w:rFonts w:ascii="Times New Roman" w:hAnsi="Times New Roman" w:cs="Times New Roman"/>
          <w:sz w:val="28"/>
          <w:szCs w:val="28"/>
        </w:rPr>
        <w:t>А дальше – то чудо, что театром зовется.</w:t>
      </w:r>
    </w:p>
    <w:p w:rsidR="00E250C2" w:rsidRDefault="00E250C2" w:rsidP="00E250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0C2" w:rsidRDefault="00E250C2" w:rsidP="00E250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2D6A">
        <w:rPr>
          <w:rFonts w:ascii="Times New Roman" w:hAnsi="Times New Roman" w:cs="Times New Roman"/>
          <w:b/>
          <w:i/>
          <w:sz w:val="28"/>
          <w:szCs w:val="28"/>
        </w:rPr>
        <w:t>Танец «Маски»</w:t>
      </w:r>
    </w:p>
    <w:p w:rsidR="00E250C2" w:rsidRDefault="00E250C2" w:rsidP="00E250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2E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19350" cy="2000250"/>
            <wp:effectExtent l="19050" t="0" r="0" b="0"/>
            <wp:docPr id="8" name="Рисунок 6" descr="https://pp.userapi.com/c840620/v840620489/6fb2c/3N0uxl3s-p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pp.userapi.com/c840620/v840620489/6fb2c/3N0uxl3s-p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61" b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05" cy="200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2E9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52775" cy="2057400"/>
            <wp:effectExtent l="19050" t="0" r="0" b="0"/>
            <wp:docPr id="12" name="Рисунок 5" descr="https://pp.userapi.com/c840620/v840620489/6fadc/axXML-1vXm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p.userapi.com/c840620/v840620489/6fadc/axXML-1vXm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416" b="2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88" cy="205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E250C2" w:rsidRDefault="00E250C2" w:rsidP="00E250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50C2" w:rsidRDefault="00E250C2" w:rsidP="00E250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2E9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00400" cy="2419350"/>
            <wp:effectExtent l="19050" t="0" r="0" b="0"/>
            <wp:docPr id="13" name="Рисунок 7" descr="https://pp.userapi.com/c840620/v840620489/6fe6e/DDSeVQ0HO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pp.userapi.com/c840620/v840620489/6fe6e/DDSeVQ0HO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28" cy="2419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C52E9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86025" cy="2057400"/>
            <wp:effectExtent l="19050" t="0" r="9525" b="0"/>
            <wp:docPr id="14" name="Рисунок 9" descr="https://pp.userapi.com/c840620/v840620489/6fac8/LmESqb7eyI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pp.userapi.com/c840620/v840620489/6fac8/LmESqb7eyI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2189" b="2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C2" w:rsidRPr="00861CA1" w:rsidRDefault="00E250C2" w:rsidP="00E250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149C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A5149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Добрый день, дорогие друзья!</w:t>
      </w:r>
    </w:p>
    <w:p w:rsidR="00E250C2" w:rsidRDefault="00E250C2" w:rsidP="00E250C2">
      <w:pPr>
        <w:spacing w:after="0" w:line="276" w:lineRule="auto"/>
        <w:jc w:val="both"/>
      </w:pPr>
      <w:r w:rsidRPr="00A5149C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86BE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45FD">
        <w:rPr>
          <w:rFonts w:ascii="Times New Roman" w:hAnsi="Times New Roman" w:cs="Times New Roman"/>
          <w:sz w:val="28"/>
          <w:szCs w:val="28"/>
        </w:rPr>
        <w:t xml:space="preserve">2018 </w:t>
      </w:r>
      <w:proofErr w:type="spellStart"/>
      <w:r w:rsidRPr="002E45FD">
        <w:rPr>
          <w:rFonts w:ascii="Times New Roman" w:hAnsi="Times New Roman" w:cs="Times New Roman"/>
          <w:sz w:val="28"/>
          <w:szCs w:val="28"/>
        </w:rPr>
        <w:t>год-</w:t>
      </w:r>
      <w:r>
        <w:rPr>
          <w:rFonts w:ascii="Times New Roman" w:hAnsi="Times New Roman" w:cs="Times New Roman"/>
          <w:sz w:val="28"/>
          <w:szCs w:val="28"/>
        </w:rPr>
        <w:t>объявлен</w:t>
      </w:r>
      <w:proofErr w:type="spellEnd"/>
      <w:r w:rsidRPr="002E45FD">
        <w:rPr>
          <w:rFonts w:ascii="Times New Roman" w:hAnsi="Times New Roman" w:cs="Times New Roman"/>
          <w:sz w:val="28"/>
          <w:szCs w:val="28"/>
        </w:rPr>
        <w:t xml:space="preserve"> не только год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E45FD">
        <w:rPr>
          <w:rFonts w:ascii="Times New Roman" w:hAnsi="Times New Roman" w:cs="Times New Roman"/>
          <w:sz w:val="28"/>
          <w:szCs w:val="28"/>
        </w:rPr>
        <w:t xml:space="preserve"> гражданской активности и волонтера, но и год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E45FD">
        <w:rPr>
          <w:rFonts w:ascii="Times New Roman" w:hAnsi="Times New Roman" w:cs="Times New Roman"/>
          <w:sz w:val="28"/>
          <w:szCs w:val="28"/>
        </w:rPr>
        <w:t xml:space="preserve"> театра.</w:t>
      </w:r>
    </w:p>
    <w:p w:rsidR="00E250C2" w:rsidRPr="00886BEF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BEF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886BEF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86BE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6BEF">
        <w:rPr>
          <w:rFonts w:ascii="Times New Roman" w:hAnsi="Times New Roman" w:cs="Times New Roman"/>
          <w:sz w:val="28"/>
          <w:szCs w:val="28"/>
        </w:rPr>
        <w:t>Министр культуры РФ В</w:t>
      </w:r>
      <w:r>
        <w:rPr>
          <w:rFonts w:ascii="Times New Roman" w:hAnsi="Times New Roman" w:cs="Times New Roman"/>
          <w:sz w:val="28"/>
          <w:szCs w:val="28"/>
        </w:rPr>
        <w:t xml:space="preserve">ладимир </w:t>
      </w:r>
      <w:proofErr w:type="spellStart"/>
      <w:r w:rsidRPr="00886BEF">
        <w:rPr>
          <w:rFonts w:ascii="Times New Roman" w:hAnsi="Times New Roman" w:cs="Times New Roman"/>
          <w:sz w:val="28"/>
          <w:szCs w:val="28"/>
        </w:rPr>
        <w:t>Мединский</w:t>
      </w:r>
      <w:proofErr w:type="spellEnd"/>
      <w:r w:rsidRPr="00886BEF">
        <w:rPr>
          <w:rFonts w:ascii="Times New Roman" w:hAnsi="Times New Roman" w:cs="Times New Roman"/>
          <w:sz w:val="28"/>
          <w:szCs w:val="28"/>
        </w:rPr>
        <w:t xml:space="preserve"> отметил, что с инициативой объявить 2018 «Годом театра» выступил Александр Калягин. Это решение даст стимул развитию театрального движения в стране.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B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BEF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886BEF">
        <w:rPr>
          <w:rFonts w:ascii="Times New Roman" w:hAnsi="Times New Roman" w:cs="Times New Roman"/>
          <w:b/>
          <w:sz w:val="28"/>
          <w:szCs w:val="28"/>
        </w:rPr>
        <w:t>:</w:t>
      </w:r>
      <w:r w:rsidRPr="00886BEF">
        <w:rPr>
          <w:rFonts w:ascii="Times New Roman" w:hAnsi="Times New Roman" w:cs="Times New Roman"/>
          <w:sz w:val="28"/>
          <w:szCs w:val="28"/>
        </w:rPr>
        <w:t xml:space="preserve">  Театральное искусство объединяет все мировое сообщество, приобщает человечество к </w:t>
      </w:r>
      <w:proofErr w:type="gramStart"/>
      <w:r w:rsidRPr="00886BEF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886BEF">
        <w:rPr>
          <w:rFonts w:ascii="Times New Roman" w:hAnsi="Times New Roman" w:cs="Times New Roman"/>
          <w:sz w:val="28"/>
          <w:szCs w:val="28"/>
        </w:rPr>
        <w:t xml:space="preserve">, воспитывает творческую личность ответственную за окружающий мир. 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2D6A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6F2D6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6F2D6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2D6A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6F2D6A">
        <w:rPr>
          <w:rFonts w:ascii="Times New Roman" w:hAnsi="Times New Roman" w:cs="Times New Roman"/>
          <w:sz w:val="28"/>
          <w:szCs w:val="28"/>
        </w:rPr>
        <w:t>сказал</w:t>
      </w:r>
      <w:proofErr w:type="gramStart"/>
      <w:r w:rsidRPr="006F2D6A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Pr="006F2D6A">
        <w:rPr>
          <w:rFonts w:ascii="Times New Roman" w:hAnsi="Times New Roman" w:cs="Times New Roman"/>
          <w:sz w:val="28"/>
          <w:szCs w:val="28"/>
        </w:rPr>
        <w:t>асилий</w:t>
      </w:r>
      <w:proofErr w:type="spellEnd"/>
      <w:r w:rsidRPr="006F2D6A">
        <w:rPr>
          <w:rFonts w:ascii="Times New Roman" w:hAnsi="Times New Roman" w:cs="Times New Roman"/>
          <w:sz w:val="28"/>
          <w:szCs w:val="28"/>
        </w:rPr>
        <w:t xml:space="preserve"> Александрович Сухомлинский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F2D6A">
        <w:rPr>
          <w:rFonts w:ascii="Times New Roman" w:hAnsi="Times New Roman" w:cs="Times New Roman"/>
          <w:sz w:val="28"/>
          <w:szCs w:val="28"/>
        </w:rPr>
        <w:t>Дети должны жить в мире красоты, игры, сказки, музыки, рисунка, фантазии, творчества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F2D6A">
        <w:rPr>
          <w:rFonts w:ascii="Times New Roman" w:hAnsi="Times New Roman" w:cs="Times New Roman"/>
          <w:sz w:val="28"/>
          <w:szCs w:val="28"/>
        </w:rPr>
        <w:t>.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2D6A">
        <w:rPr>
          <w:rFonts w:ascii="Times New Roman" w:hAnsi="Times New Roman" w:cs="Times New Roman"/>
          <w:b/>
          <w:i/>
          <w:sz w:val="28"/>
          <w:szCs w:val="28"/>
        </w:rPr>
        <w:t>Песня «Я рисую этот м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ир»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2E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86050" cy="1533525"/>
            <wp:effectExtent l="19050" t="0" r="0" b="0"/>
            <wp:docPr id="15" name="Рисунок 10" descr="https://pp.userapi.com/c847017/v847017489/1b58f/M7Uj8SV1Ef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pp.userapi.com/c847017/v847017489/1b58f/M7Uj8SV1Ef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86" t="35503" r="185" b="1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Pr="002E45FD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5FD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2E45F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E45FD">
        <w:rPr>
          <w:rFonts w:ascii="Times New Roman" w:hAnsi="Times New Roman" w:cs="Times New Roman"/>
          <w:sz w:val="28"/>
          <w:szCs w:val="28"/>
        </w:rPr>
        <w:t xml:space="preserve">13 января 2018 года, на фестивале народной музыки “Василей” в </w:t>
      </w:r>
      <w:proofErr w:type="spellStart"/>
      <w:r w:rsidRPr="002E45FD">
        <w:rPr>
          <w:rFonts w:ascii="Times New Roman" w:hAnsi="Times New Roman" w:cs="Times New Roman"/>
          <w:sz w:val="28"/>
          <w:szCs w:val="28"/>
        </w:rPr>
        <w:t>Усть-Куломском</w:t>
      </w:r>
      <w:proofErr w:type="spellEnd"/>
      <w:r w:rsidRPr="002E45FD">
        <w:rPr>
          <w:rFonts w:ascii="Times New Roman" w:hAnsi="Times New Roman" w:cs="Times New Roman"/>
          <w:sz w:val="28"/>
          <w:szCs w:val="28"/>
        </w:rPr>
        <w:t xml:space="preserve"> районе, глава Республики Коми- Сергей </w:t>
      </w:r>
      <w:proofErr w:type="spellStart"/>
      <w:r w:rsidRPr="002E45FD">
        <w:rPr>
          <w:rFonts w:ascii="Times New Roman" w:hAnsi="Times New Roman" w:cs="Times New Roman"/>
          <w:sz w:val="28"/>
          <w:szCs w:val="28"/>
        </w:rPr>
        <w:t>Гапликов</w:t>
      </w:r>
      <w:proofErr w:type="spellEnd"/>
      <w:r w:rsidRPr="002E45FD">
        <w:rPr>
          <w:rFonts w:ascii="Times New Roman" w:hAnsi="Times New Roman" w:cs="Times New Roman"/>
          <w:sz w:val="28"/>
          <w:szCs w:val="28"/>
        </w:rPr>
        <w:t xml:space="preserve">, объявил 2018 </w:t>
      </w:r>
      <w:proofErr w:type="spellStart"/>
      <w:r w:rsidRPr="002E45FD">
        <w:rPr>
          <w:rFonts w:ascii="Times New Roman" w:hAnsi="Times New Roman" w:cs="Times New Roman"/>
          <w:sz w:val="28"/>
          <w:szCs w:val="28"/>
        </w:rPr>
        <w:t>год-годом</w:t>
      </w:r>
      <w:proofErr w:type="spellEnd"/>
      <w:r w:rsidRPr="002E45FD">
        <w:rPr>
          <w:rFonts w:ascii="Times New Roman" w:hAnsi="Times New Roman" w:cs="Times New Roman"/>
          <w:sz w:val="28"/>
          <w:szCs w:val="28"/>
        </w:rPr>
        <w:t xml:space="preserve"> Культуры.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5FD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2E45FD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t xml:space="preserve">:  </w:t>
      </w:r>
      <w:r w:rsidRPr="002E45FD">
        <w:rPr>
          <w:rFonts w:ascii="Times New Roman" w:hAnsi="Times New Roman" w:cs="Times New Roman"/>
          <w:sz w:val="28"/>
          <w:szCs w:val="28"/>
        </w:rPr>
        <w:t xml:space="preserve">Культура – это воспитание, общение, взаимоотношения, это наше всё, она пронизывает нашу жизнь во всех её направлениях. Год культуры </w:t>
      </w:r>
      <w:r>
        <w:rPr>
          <w:rFonts w:ascii="Times New Roman" w:hAnsi="Times New Roman" w:cs="Times New Roman"/>
          <w:sz w:val="28"/>
          <w:szCs w:val="28"/>
        </w:rPr>
        <w:t xml:space="preserve">в РК </w:t>
      </w:r>
      <w:r w:rsidRPr="002E45FD">
        <w:rPr>
          <w:rFonts w:ascii="Times New Roman" w:hAnsi="Times New Roman" w:cs="Times New Roman"/>
          <w:sz w:val="28"/>
          <w:szCs w:val="28"/>
        </w:rPr>
        <w:t xml:space="preserve">должен стать годом обращения к нашему богатейшему наследию. 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5FD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45FD">
        <w:rPr>
          <w:rFonts w:ascii="Times New Roman" w:hAnsi="Times New Roman" w:cs="Times New Roman"/>
          <w:sz w:val="28"/>
          <w:szCs w:val="28"/>
        </w:rPr>
        <w:t>И мы должны сделать всё, чтобы наша республика сохранила то культурное достояние, которым мы сегодня богаты. Именно культура позволяет нам сохраниться ка</w:t>
      </w:r>
      <w:r>
        <w:rPr>
          <w:rFonts w:ascii="Times New Roman" w:hAnsi="Times New Roman" w:cs="Times New Roman"/>
          <w:sz w:val="28"/>
          <w:szCs w:val="28"/>
        </w:rPr>
        <w:t>к нации, как народу, как стране</w:t>
      </w:r>
      <w:r w:rsidRPr="002E45FD">
        <w:rPr>
          <w:rFonts w:ascii="Times New Roman" w:hAnsi="Times New Roman" w:cs="Times New Roman"/>
          <w:sz w:val="28"/>
          <w:szCs w:val="28"/>
        </w:rPr>
        <w:t>.</w:t>
      </w:r>
    </w:p>
    <w:p w:rsidR="00E250C2" w:rsidRDefault="00E250C2" w:rsidP="00E250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66E0">
        <w:rPr>
          <w:rFonts w:ascii="Times New Roman" w:hAnsi="Times New Roman" w:cs="Times New Roman"/>
          <w:b/>
          <w:i/>
          <w:sz w:val="28"/>
          <w:szCs w:val="28"/>
        </w:rPr>
        <w:t>Стихотворение на 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оми языке читает Вика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Оплеснина</w:t>
      </w:r>
      <w:proofErr w:type="spellEnd"/>
    </w:p>
    <w:p w:rsidR="00E250C2" w:rsidRPr="004B66E0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2E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6875" cy="1781175"/>
            <wp:effectExtent l="19050" t="0" r="9525" b="0"/>
            <wp:docPr id="16" name="Рисунок 11" descr="https://pp.userapi.com/c840620/v840620489/6fb68/5CBC4tcUsB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pp.userapi.com/c840620/v840620489/6fb68/5CBC4tcUsB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243" r="763" b="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8" cy="1781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50C2" w:rsidRPr="000E377B" w:rsidRDefault="00E250C2" w:rsidP="00E250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0E377B">
        <w:rPr>
          <w:rFonts w:ascii="Times New Roman" w:hAnsi="Times New Roman" w:cs="Times New Roman"/>
          <w:sz w:val="28"/>
          <w:szCs w:val="28"/>
        </w:rPr>
        <w:t xml:space="preserve">Итак, мы приглашаем вас на праздник «Театральные </w:t>
      </w:r>
      <w:proofErr w:type="spellStart"/>
      <w:r w:rsidRPr="000E377B">
        <w:rPr>
          <w:rFonts w:ascii="Times New Roman" w:hAnsi="Times New Roman" w:cs="Times New Roman"/>
          <w:sz w:val="28"/>
          <w:szCs w:val="28"/>
        </w:rPr>
        <w:t>помостки</w:t>
      </w:r>
      <w:proofErr w:type="spellEnd"/>
      <w:r w:rsidRPr="000E377B">
        <w:rPr>
          <w:rFonts w:ascii="Times New Roman" w:hAnsi="Times New Roman" w:cs="Times New Roman"/>
          <w:sz w:val="28"/>
          <w:szCs w:val="28"/>
        </w:rPr>
        <w:t>»</w:t>
      </w:r>
    </w:p>
    <w:p w:rsidR="00E250C2" w:rsidRDefault="00E250C2" w:rsidP="00E250C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C55165">
        <w:rPr>
          <w:rFonts w:ascii="Times New Roman" w:hAnsi="Times New Roman" w:cs="Times New Roman"/>
          <w:sz w:val="28"/>
          <w:szCs w:val="28"/>
        </w:rPr>
        <w:t>Ежегодно 27 марта празднуется Всемирный День театра</w:t>
      </w:r>
    </w:p>
    <w:p w:rsidR="00E250C2" w:rsidRDefault="00E250C2" w:rsidP="00E250C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C55165">
        <w:rPr>
          <w:rFonts w:ascii="Times New Roman" w:hAnsi="Times New Roman" w:cs="Times New Roman"/>
          <w:sz w:val="28"/>
          <w:szCs w:val="28"/>
        </w:rPr>
        <w:t>Что  же такое театр?  Слово «театр» - в переводе с греческого означает «место, где происходят зрелища».</w:t>
      </w:r>
    </w:p>
    <w:p w:rsidR="00E250C2" w:rsidRPr="000F2FEC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FEC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0F2FEC">
        <w:rPr>
          <w:rFonts w:ascii="Times New Roman" w:hAnsi="Times New Roman" w:cs="Times New Roman"/>
          <w:sz w:val="28"/>
          <w:szCs w:val="28"/>
        </w:rPr>
        <w:t>: Театр родился из народных обрядов, а первыми актёрами на Руси были скоморохи и кукольники.</w:t>
      </w:r>
      <w:r w:rsidRPr="000F2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 Кукольные представления появились в 16 веке. Но страной прародительницей марионеточного кукольного искусства считается Италия. Кукольники вели бродячий образ жизни. Они показывали сценки из известных в то время опер и балетов. </w:t>
      </w:r>
      <w:r w:rsidRPr="000F2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0C2" w:rsidRPr="000F2FEC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FEC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F2FEC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0F2FEC">
        <w:rPr>
          <w:rFonts w:ascii="Times New Roman" w:hAnsi="Times New Roman" w:cs="Times New Roman"/>
          <w:b/>
          <w:sz w:val="28"/>
          <w:szCs w:val="28"/>
        </w:rPr>
        <w:t>:</w:t>
      </w:r>
      <w:r w:rsidRPr="000F2F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Марионетка – это кукла, которая двигается при помощи нитей. </w:t>
      </w:r>
    </w:p>
    <w:p w:rsidR="00E250C2" w:rsidRDefault="00E250C2" w:rsidP="00E250C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«Марионетки»</w:t>
      </w:r>
    </w:p>
    <w:p w:rsidR="00E250C2" w:rsidRDefault="00E250C2" w:rsidP="00E250C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2E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62250" cy="1895475"/>
            <wp:effectExtent l="19050" t="0" r="0" b="0"/>
            <wp:docPr id="17" name="Рисунок 12" descr="https://pp.userapi.com/c840620/v840620489/6fb72/xkD8gJuaYj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pp.userapi.com/c840620/v840620489/6fb72/xkD8gJuaYj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1" cy="189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312E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7950" cy="1895475"/>
            <wp:effectExtent l="19050" t="0" r="0" b="0"/>
            <wp:docPr id="18" name="Рисунок 13" descr="https://pp.userapi.com/c840428/v840428489/7505d/1656upiBc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pp.userapi.com/c840428/v840428489/7505d/1656upiBc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56" t="18315" r="1227" b="3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50C2" w:rsidRDefault="00E250C2" w:rsidP="00E250C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7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  <w:r w:rsidRPr="00DC7FA9">
        <w:rPr>
          <w:rFonts w:ascii="Georgia" w:eastAsia="Times New Roman" w:hAnsi="Georgia" w:cs="Times New Roman"/>
          <w:b/>
          <w:bCs/>
          <w:color w:val="444444"/>
          <w:sz w:val="18"/>
          <w:szCs w:val="18"/>
          <w:lang w:eastAsia="ru-RU"/>
        </w:rPr>
        <w:t xml:space="preserve"> </w:t>
      </w:r>
      <w:r w:rsidRPr="00DC7F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Бродячие актеры</w:t>
      </w:r>
      <w:r w:rsidRPr="00DC7F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C7FA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одна из древнейших форм мирового народного театра, до сих пор распространенная во всех странах Европы и Востока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3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proofErr w:type="gramStart"/>
      <w:r w:rsidRPr="000E3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Немецкие писатели братья Гримм в своей сказке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Бременские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музыканты» </w:t>
      </w:r>
      <w:r w:rsidRPr="00385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создали </w:t>
      </w:r>
      <w:r w:rsidRPr="003859EA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385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четырех необычных музыкантах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E377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E3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Оказавшись ненужными своим хозяевам, они нашли друг друга и открыли в себе вокальные способности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50C2" w:rsidRPr="003859EA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37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proofErr w:type="gramStart"/>
      <w:r w:rsidRPr="000E37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музыкального мультфильма, режиссером которого была </w:t>
      </w:r>
      <w:r w:rsidRPr="003859EA">
        <w:rPr>
          <w:rFonts w:ascii="Times New Roman" w:hAnsi="Times New Roman" w:cs="Times New Roman"/>
          <w:sz w:val="28"/>
          <w:szCs w:val="28"/>
          <w:shd w:val="clear" w:color="auto" w:fill="FFFFFF"/>
        </w:rPr>
        <w:t>Инесса Ковалевская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прозвучит песня Трубадура, которую исполнил легендарный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услим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Магамаев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Песня «Луч солнца золотого» Л.Васильев на гитаре</w:t>
      </w:r>
    </w:p>
    <w:p w:rsidR="00E250C2" w:rsidRPr="00D60AAA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7974" cy="2247900"/>
            <wp:effectExtent l="19050" t="0" r="3276" b="0"/>
            <wp:docPr id="19" name="Рисунок 1" descr="https://pp.userapi.com/c840620/v840620489/6fb90/pL6lyWgZe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620/v840620489/6fb90/pL6lyWgZe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625" t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7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2" w:rsidRPr="0004213F" w:rsidRDefault="00E250C2" w:rsidP="00E250C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DC0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proofErr w:type="gramStart"/>
      <w:r w:rsidRPr="00CE5DC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CE5DC0">
        <w:rPr>
          <w:rFonts w:ascii="Times New Roman" w:hAnsi="Times New Roman" w:cs="Times New Roman"/>
          <w:b/>
          <w:sz w:val="28"/>
          <w:szCs w:val="28"/>
        </w:rPr>
        <w:t>:</w:t>
      </w:r>
      <w:r w:rsidRPr="00CA1340">
        <w:t xml:space="preserve"> </w:t>
      </w:r>
      <w:r w:rsidRPr="00CA1340">
        <w:rPr>
          <w:rFonts w:ascii="Times New Roman" w:hAnsi="Times New Roman" w:cs="Times New Roman"/>
          <w:sz w:val="28"/>
          <w:szCs w:val="28"/>
        </w:rPr>
        <w:t xml:space="preserve">Международный день </w:t>
      </w:r>
      <w:r w:rsidRPr="0004213F">
        <w:rPr>
          <w:rFonts w:ascii="Times New Roman" w:hAnsi="Times New Roman" w:cs="Times New Roman"/>
          <w:sz w:val="28"/>
          <w:szCs w:val="28"/>
        </w:rPr>
        <w:t xml:space="preserve">театра </w:t>
      </w:r>
      <w:proofErr w:type="spellStart"/>
      <w:r w:rsidRPr="0004213F">
        <w:rPr>
          <w:rFonts w:ascii="Times New Roman" w:hAnsi="Times New Roman" w:cs="Times New Roman"/>
          <w:sz w:val="28"/>
          <w:szCs w:val="28"/>
        </w:rPr>
        <w:t>способствов</w:t>
      </w:r>
      <w:r>
        <w:rPr>
          <w:rFonts w:ascii="Times New Roman" w:hAnsi="Times New Roman" w:cs="Times New Roman"/>
          <w:sz w:val="28"/>
          <w:szCs w:val="28"/>
        </w:rPr>
        <w:t>ует</w:t>
      </w:r>
      <w:proofErr w:type="spellEnd"/>
      <w:r w:rsidRPr="0004213F">
        <w:rPr>
          <w:rFonts w:ascii="Times New Roman" w:hAnsi="Times New Roman" w:cs="Times New Roman"/>
          <w:sz w:val="28"/>
          <w:szCs w:val="28"/>
        </w:rPr>
        <w:t xml:space="preserve"> укреплению мира и дружбы между народами и расширя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04213F">
        <w:rPr>
          <w:rFonts w:ascii="Times New Roman" w:hAnsi="Times New Roman" w:cs="Times New Roman"/>
          <w:sz w:val="28"/>
          <w:szCs w:val="28"/>
        </w:rPr>
        <w:t xml:space="preserve"> творческое сотрудничество всех деятелей искусства в мире.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34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CA1340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CA134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1340">
        <w:rPr>
          <w:rFonts w:ascii="Times New Roman" w:hAnsi="Times New Roman" w:cs="Times New Roman"/>
          <w:sz w:val="28"/>
          <w:szCs w:val="28"/>
        </w:rPr>
        <w:t>И, конечно же, по случаю этого замечательного Дня в театрах многих стран мира проводятся различные театральные фестивали, праздничные постановки и показы лучших спектаклей</w:t>
      </w:r>
      <w:r>
        <w:rPr>
          <w:rFonts w:ascii="Times New Roman" w:hAnsi="Times New Roman" w:cs="Times New Roman"/>
          <w:sz w:val="28"/>
          <w:szCs w:val="28"/>
        </w:rPr>
        <w:t xml:space="preserve"> и сказок</w:t>
      </w:r>
      <w:r w:rsidRPr="00CA1340">
        <w:rPr>
          <w:rFonts w:ascii="Times New Roman" w:hAnsi="Times New Roman" w:cs="Times New Roman"/>
          <w:sz w:val="28"/>
          <w:szCs w:val="28"/>
        </w:rPr>
        <w:t>, и мы решили присоединиться к этому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0C2" w:rsidRPr="00CA1340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34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CA134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CA134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A1340">
        <w:rPr>
          <w:rFonts w:ascii="Times New Roman" w:hAnsi="Times New Roman" w:cs="Times New Roman"/>
          <w:sz w:val="28"/>
          <w:szCs w:val="28"/>
        </w:rPr>
        <w:t>Быть актером, человеком, творящим это чудо, пусть даже на маленькой скромной сцене – что может быть увлекательней? А сказка на театральной сцене – это двойное чудо.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A1340">
        <w:rPr>
          <w:rFonts w:ascii="Times New Roman" w:hAnsi="Times New Roman" w:cs="Times New Roman"/>
          <w:sz w:val="28"/>
          <w:szCs w:val="28"/>
        </w:rPr>
        <w:t>Представляем вашему</w:t>
      </w:r>
      <w:r>
        <w:rPr>
          <w:rFonts w:ascii="Times New Roman" w:hAnsi="Times New Roman" w:cs="Times New Roman"/>
          <w:sz w:val="28"/>
          <w:szCs w:val="28"/>
        </w:rPr>
        <w:t xml:space="preserve"> вниманию сказку английского пи</w:t>
      </w:r>
      <w:r w:rsidRPr="00CA1340">
        <w:rPr>
          <w:rFonts w:ascii="Times New Roman" w:hAnsi="Times New Roman" w:cs="Times New Roman"/>
          <w:sz w:val="28"/>
          <w:szCs w:val="28"/>
        </w:rPr>
        <w:t>сателя……..»Красная Шапочка и Серый волк»</w:t>
      </w:r>
    </w:p>
    <w:p w:rsidR="00E250C2" w:rsidRPr="00CA1340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0C2" w:rsidRDefault="00E250C2" w:rsidP="00E250C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Современная интерпретация сказки</w:t>
      </w:r>
    </w:p>
    <w:p w:rsidR="00E250C2" w:rsidRDefault="00E250C2" w:rsidP="00E250C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1340">
        <w:rPr>
          <w:rFonts w:ascii="Times New Roman" w:hAnsi="Times New Roman" w:cs="Times New Roman"/>
          <w:b/>
          <w:i/>
          <w:sz w:val="28"/>
          <w:szCs w:val="28"/>
        </w:rPr>
        <w:t>«Красная Шапочка и Серый волк»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50C2" w:rsidRDefault="00E250C2" w:rsidP="00E250C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английском языке </w:t>
      </w:r>
    </w:p>
    <w:p w:rsidR="00E250C2" w:rsidRDefault="00E250C2" w:rsidP="00E250C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E250C2" w:rsidRDefault="00E250C2" w:rsidP="00E250C2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2164875"/>
            <wp:effectExtent l="19050" t="0" r="0" b="0"/>
            <wp:docPr id="20" name="Рисунок 7" descr="https://pp.userapi.com/c840620/v840620489/6fbae/53gt0GhIt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620/v840620489/6fbae/53gt0GhIt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88" t="6010" r="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74" cy="216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43281" cy="1961422"/>
            <wp:effectExtent l="19050" t="0" r="9469" b="0"/>
            <wp:docPr id="21" name="Рисунок 10" descr="https://pp.userapi.com/c840620/v840620489/6fbc2/I4ie-EUV8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620/v840620489/6fbc2/I4ie-EUV8L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74" cy="19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34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CA134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CA1340">
        <w:rPr>
          <w:rFonts w:ascii="Times New Roman" w:hAnsi="Times New Roman" w:cs="Times New Roman"/>
          <w:b/>
          <w:sz w:val="28"/>
          <w:szCs w:val="28"/>
        </w:rPr>
        <w:t>:</w:t>
      </w:r>
      <w:r w:rsidRPr="000421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13F">
        <w:rPr>
          <w:rFonts w:ascii="Times New Roman" w:hAnsi="Times New Roman" w:cs="Times New Roman"/>
          <w:sz w:val="28"/>
          <w:szCs w:val="28"/>
        </w:rPr>
        <w:t>Сегодня театры классифицируются, как: драматический, оперный, кукольный, пантомимы.</w:t>
      </w:r>
    </w:p>
    <w:p w:rsidR="00E250C2" w:rsidRPr="006B74F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</w:pPr>
      <w:r w:rsidRPr="006B74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AFA"/>
        </w:rPr>
        <w:t>Ведущий 2:</w:t>
      </w:r>
      <w:r w:rsidRPr="006B74F2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 xml:space="preserve"> Мим-театр-это театральное представление, в котором средством выражения служат поза, жест и мимика. Мим-театр, также называемый пантомимой, театром жеста, визуальным театром, театром движения и даже экспрессивным танцем, известен уже 25 столетий. И все это время существовало множество стилей.</w:t>
      </w:r>
    </w:p>
    <w:p w:rsidR="00E250C2" w:rsidRPr="006B74F2" w:rsidRDefault="00E250C2" w:rsidP="00E250C2">
      <w:pPr>
        <w:spacing w:after="0" w:line="276" w:lineRule="auto"/>
        <w:jc w:val="both"/>
        <w:rPr>
          <w:rFonts w:ascii="Arial" w:hAnsi="Arial" w:cs="Arial"/>
          <w:color w:val="000000"/>
          <w:shd w:val="clear" w:color="auto" w:fill="FFFAFA"/>
        </w:rPr>
      </w:pPr>
      <w:r w:rsidRPr="006B74F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AFA"/>
        </w:rPr>
        <w:t>Ведущий 1:</w:t>
      </w:r>
      <w:r w:rsidRPr="006B74F2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 xml:space="preserve"> На сегодняшний день мим-театр идентифицируется только с одной школой, со школой французского актера Марселя </w:t>
      </w:r>
      <w:proofErr w:type="spellStart"/>
      <w:r w:rsidRPr="006B74F2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>Марсо</w:t>
      </w:r>
      <w:proofErr w:type="spellEnd"/>
      <w:r w:rsidRPr="006B74F2">
        <w:rPr>
          <w:rFonts w:ascii="Times New Roman" w:hAnsi="Times New Roman" w:cs="Times New Roman"/>
          <w:color w:val="000000"/>
          <w:sz w:val="28"/>
          <w:szCs w:val="28"/>
          <w:shd w:val="clear" w:color="auto" w:fill="FFFAFA"/>
        </w:rPr>
        <w:t>.</w:t>
      </w:r>
      <w:r>
        <w:rPr>
          <w:rFonts w:ascii="Arial" w:hAnsi="Arial" w:cs="Arial"/>
          <w:color w:val="000000"/>
          <w:shd w:val="clear" w:color="auto" w:fill="FFFAFA"/>
        </w:rPr>
        <w:br/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Arial" w:hAnsi="Arial" w:cs="Arial"/>
          <w:color w:val="FFFFFF"/>
          <w:sz w:val="18"/>
          <w:szCs w:val="18"/>
        </w:rPr>
      </w:pPr>
      <w:r w:rsidRPr="0004213F">
        <w:rPr>
          <w:rFonts w:ascii="Times New Roman" w:hAnsi="Times New Roman" w:cs="Times New Roman"/>
          <w:b/>
          <w:i/>
          <w:sz w:val="28"/>
          <w:szCs w:val="28"/>
        </w:rPr>
        <w:lastRenderedPageBreak/>
        <w:t>Танец «Мимы»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213F">
        <w:rPr>
          <w:rFonts w:ascii="Times New Roman" w:hAnsi="Times New Roman" w:cs="Times New Roman"/>
          <w:b/>
          <w:i/>
          <w:sz w:val="28"/>
          <w:szCs w:val="28"/>
        </w:rPr>
        <w:t xml:space="preserve"> 4 </w:t>
      </w:r>
      <w:proofErr w:type="spellStart"/>
      <w:r w:rsidRPr="0004213F">
        <w:rPr>
          <w:rFonts w:ascii="Times New Roman" w:hAnsi="Times New Roman" w:cs="Times New Roman"/>
          <w:b/>
          <w:i/>
          <w:sz w:val="28"/>
          <w:szCs w:val="28"/>
        </w:rPr>
        <w:t>класс</w:t>
      </w:r>
      <w:r>
        <w:rPr>
          <w:rFonts w:ascii="Arial" w:hAnsi="Arial" w:cs="Arial"/>
          <w:color w:val="FFFFFF"/>
          <w:sz w:val="18"/>
          <w:szCs w:val="18"/>
        </w:rPr>
        <w:t>Но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FFFFFF"/>
          <w:sz w:val="18"/>
          <w:szCs w:val="18"/>
        </w:rPr>
        <w:t>у</w:t>
      </w:r>
      <w:proofErr w:type="gramEnd"/>
      <w:r>
        <w:rPr>
          <w:rFonts w:ascii="Arial" w:hAnsi="Arial" w:cs="Arial"/>
          <w:color w:val="FFFFFF"/>
          <w:sz w:val="18"/>
          <w:szCs w:val="18"/>
        </w:rPr>
        <w:t xml:space="preserve"> к</w:t>
      </w:r>
    </w:p>
    <w:p w:rsidR="00E250C2" w:rsidRDefault="00E250C2" w:rsidP="00E250C2">
      <w:pPr>
        <w:spacing w:after="0" w:line="240" w:lineRule="auto"/>
        <w:jc w:val="center"/>
        <w:rPr>
          <w:rFonts w:ascii="Arial" w:hAnsi="Arial" w:cs="Arial"/>
          <w:color w:val="FFFFFF"/>
          <w:sz w:val="18"/>
          <w:szCs w:val="1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4AA4">
        <w:rPr>
          <w:rFonts w:ascii="Arial" w:hAnsi="Arial" w:cs="Arial"/>
          <w:noProof/>
          <w:color w:val="FFFFFF"/>
          <w:sz w:val="18"/>
          <w:szCs w:val="18"/>
          <w:lang w:eastAsia="ru-RU"/>
        </w:rPr>
        <w:drawing>
          <wp:inline distT="0" distB="0" distL="0" distR="0">
            <wp:extent cx="4152900" cy="2438400"/>
            <wp:effectExtent l="19050" t="0" r="0" b="0"/>
            <wp:docPr id="22" name="Рисунок 14" descr="https://pp.userapi.com/c840620/v840620489/6fbea/u3Jg3iIA4_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pp.userapi.com/c840620/v840620489/6fbea/u3Jg3iIA4_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232" t="22430" r="2838" b="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  <w:sz w:val="18"/>
          <w:szCs w:val="18"/>
        </w:rPr>
        <w:t>а</w:t>
      </w:r>
      <w:r w:rsidRPr="00D34AA4">
        <w:rPr>
          <w:rFonts w:ascii="Arial" w:hAnsi="Arial" w:cs="Arial"/>
          <w:noProof/>
          <w:color w:val="FFFFFF"/>
          <w:sz w:val="18"/>
          <w:szCs w:val="18"/>
          <w:lang w:eastAsia="ru-RU"/>
        </w:rPr>
        <w:drawing>
          <wp:inline distT="0" distB="0" distL="0" distR="0">
            <wp:extent cx="4171950" cy="2743200"/>
            <wp:effectExtent l="19050" t="0" r="0" b="0"/>
            <wp:docPr id="23" name="Рисунок 15" descr="https://pp.userapi.com/c840620/v840620489/6fbf4/k05v6YlFb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pp.userapi.com/c840620/v840620489/6fbf4/k05v6YlFbI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747" t="24189" r="6354" b="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58" cy="2748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  <w:sz w:val="18"/>
          <w:szCs w:val="18"/>
        </w:rPr>
        <w:t xml:space="preserve"> </w:t>
      </w:r>
    </w:p>
    <w:p w:rsidR="00E250C2" w:rsidRDefault="00E250C2" w:rsidP="00E250C2">
      <w:pPr>
        <w:pStyle w:val="a4"/>
        <w:shd w:val="clear" w:color="auto" w:fill="FFFFFF"/>
        <w:jc w:val="both"/>
        <w:rPr>
          <w:sz w:val="28"/>
          <w:szCs w:val="28"/>
        </w:rPr>
      </w:pPr>
      <w:r w:rsidRPr="00CD6C78">
        <w:rPr>
          <w:b/>
          <w:sz w:val="28"/>
          <w:szCs w:val="28"/>
        </w:rPr>
        <w:t>Ведущий</w:t>
      </w:r>
      <w:proofErr w:type="gramStart"/>
      <w:r w:rsidRPr="00CD6C78">
        <w:rPr>
          <w:b/>
          <w:sz w:val="28"/>
          <w:szCs w:val="28"/>
        </w:rPr>
        <w:t>1</w:t>
      </w:r>
      <w:proofErr w:type="gramEnd"/>
      <w:r>
        <w:rPr>
          <w:sz w:val="28"/>
          <w:szCs w:val="28"/>
        </w:rPr>
        <w:t>:</w:t>
      </w:r>
      <w:r w:rsidRPr="00B21188">
        <w:rPr>
          <w:rFonts w:ascii="Trebuchet MS" w:hAnsi="Trebuchet MS"/>
          <w:color w:val="6A6A6A"/>
          <w:sz w:val="21"/>
          <w:szCs w:val="21"/>
        </w:rPr>
        <w:t xml:space="preserve"> </w:t>
      </w:r>
      <w:r w:rsidRPr="00B21188">
        <w:rPr>
          <w:sz w:val="28"/>
          <w:szCs w:val="28"/>
        </w:rPr>
        <w:t>В театральных постановках мы ценим не только игру актёров, но и оформление сцены. Поэтому декорации являются важной частью любого спектакля.</w:t>
      </w:r>
    </w:p>
    <w:p w:rsidR="00E250C2" w:rsidRPr="00B21188" w:rsidRDefault="00E250C2" w:rsidP="00E250C2">
      <w:pPr>
        <w:pStyle w:val="a4"/>
        <w:shd w:val="clear" w:color="auto" w:fill="FFFFFF"/>
        <w:jc w:val="both"/>
        <w:rPr>
          <w:sz w:val="28"/>
          <w:szCs w:val="28"/>
        </w:rPr>
      </w:pPr>
      <w:r w:rsidRPr="00CD6C78">
        <w:rPr>
          <w:b/>
          <w:sz w:val="28"/>
          <w:szCs w:val="28"/>
        </w:rPr>
        <w:t>Ведущий</w:t>
      </w:r>
      <w:proofErr w:type="gramStart"/>
      <w:r w:rsidRPr="00CD6C78">
        <w:rPr>
          <w:b/>
          <w:sz w:val="28"/>
          <w:szCs w:val="28"/>
        </w:rPr>
        <w:t>2</w:t>
      </w:r>
      <w:proofErr w:type="gramEnd"/>
      <w:r w:rsidRPr="00B21188">
        <w:rPr>
          <w:sz w:val="28"/>
          <w:szCs w:val="28"/>
        </w:rPr>
        <w:t>: Что же такое декорация? Это всё, что находится на сцене (не считая актёров) и показывает место, гд</w:t>
      </w:r>
      <w:r>
        <w:rPr>
          <w:sz w:val="28"/>
          <w:szCs w:val="28"/>
        </w:rPr>
        <w:t>е происходит действие спектакля</w:t>
      </w:r>
      <w:r w:rsidRPr="00B21188">
        <w:rPr>
          <w:sz w:val="28"/>
          <w:szCs w:val="28"/>
        </w:rPr>
        <w:t>.</w:t>
      </w:r>
    </w:p>
    <w:p w:rsidR="00E250C2" w:rsidRDefault="00E250C2" w:rsidP="00E250C2">
      <w:pPr>
        <w:pStyle w:val="a4"/>
        <w:shd w:val="clear" w:color="auto" w:fill="FFFFFF"/>
        <w:jc w:val="both"/>
        <w:rPr>
          <w:sz w:val="28"/>
          <w:szCs w:val="28"/>
        </w:rPr>
      </w:pPr>
      <w:r w:rsidRPr="00B21188">
        <w:rPr>
          <w:b/>
          <w:sz w:val="28"/>
          <w:szCs w:val="28"/>
        </w:rPr>
        <w:t>Ведущий 1:</w:t>
      </w:r>
      <w:r>
        <w:rPr>
          <w:b/>
          <w:sz w:val="28"/>
          <w:szCs w:val="28"/>
        </w:rPr>
        <w:t xml:space="preserve"> </w:t>
      </w:r>
      <w:r w:rsidRPr="00B21188">
        <w:rPr>
          <w:sz w:val="28"/>
          <w:szCs w:val="28"/>
        </w:rPr>
        <w:t>Декорации, как правило, представляют собой пейзажи, виды улиц, площадей, помещений изнутри. Специалисты по изготовлению декораций называются </w:t>
      </w:r>
      <w:hyperlink r:id="rId17" w:tgtFrame="_blank" w:history="1">
        <w:r w:rsidRPr="00B21188">
          <w:rPr>
            <w:rStyle w:val="a3"/>
            <w:sz w:val="28"/>
            <w:szCs w:val="28"/>
          </w:rPr>
          <w:t>декораторами</w:t>
        </w:r>
      </w:hyperlink>
      <w:r w:rsidRPr="00B21188">
        <w:rPr>
          <w:sz w:val="28"/>
          <w:szCs w:val="28"/>
        </w:rPr>
        <w:t>. </w:t>
      </w:r>
    </w:p>
    <w:p w:rsidR="00E250C2" w:rsidRDefault="00E250C2" w:rsidP="00E250C2">
      <w:pPr>
        <w:pStyle w:val="a4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3F5EB4">
        <w:rPr>
          <w:b/>
          <w:sz w:val="28"/>
          <w:szCs w:val="28"/>
        </w:rPr>
        <w:t>Ведущий</w:t>
      </w:r>
      <w:proofErr w:type="gramStart"/>
      <w:r w:rsidRPr="003F5EB4">
        <w:rPr>
          <w:b/>
          <w:sz w:val="28"/>
          <w:szCs w:val="28"/>
        </w:rPr>
        <w:t>2</w:t>
      </w:r>
      <w:proofErr w:type="gramEnd"/>
      <w:r w:rsidRPr="003F5EB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А декоратор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это театральные художники</w:t>
      </w:r>
      <w:r w:rsidRPr="00CD6C78">
        <w:rPr>
          <w:sz w:val="28"/>
          <w:szCs w:val="28"/>
        </w:rPr>
        <w:t>.</w:t>
      </w:r>
      <w:r w:rsidRPr="00CD6C78">
        <w:rPr>
          <w:color w:val="000000"/>
          <w:sz w:val="28"/>
          <w:szCs w:val="28"/>
          <w:shd w:val="clear" w:color="auto" w:fill="FFFFFF"/>
        </w:rPr>
        <w:t xml:space="preserve"> Художник может черпать вдохновение из лиц людей, из каких-либо ситуаций, когда увидит что-то впечатляющее.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</w:t>
      </w:r>
      <w:r w:rsidRPr="003F5EB4">
        <w:rPr>
          <w:rFonts w:ascii="Times New Roman" w:hAnsi="Times New Roman" w:cs="Times New Roman"/>
          <w:b/>
          <w:i/>
          <w:sz w:val="28"/>
          <w:szCs w:val="28"/>
        </w:rPr>
        <w:t>анец 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Краски» </w:t>
      </w:r>
    </w:p>
    <w:p w:rsidR="00E250C2" w:rsidRPr="003F5EB4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4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560195"/>
            <wp:effectExtent l="19050" t="0" r="0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68" t="51953" r="34627" b="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21" cy="15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34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1476375"/>
            <wp:effectExtent l="19050" t="0" r="0" b="0"/>
            <wp:docPr id="2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137" t="37109" r="33565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15" cy="147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4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8425" cy="1838325"/>
            <wp:effectExtent l="19050" t="0" r="9525" b="0"/>
            <wp:docPr id="26" name="Рисунок 18" descr="https://pp.userapi.com/c840620/v840620489/6fbfe/HNZYvN5G8D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pp.userapi.com/c840620/v840620489/6fbfe/HNZYvN5G8D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64" cy="183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34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675" cy="1590675"/>
            <wp:effectExtent l="19050" t="0" r="9525" b="0"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 l="14861" t="26562" r="23096" b="2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97" cy="159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4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6575" cy="1800225"/>
            <wp:effectExtent l="19050" t="0" r="9525" b="0"/>
            <wp:docPr id="2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802" t="37305" r="28038" b="1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1809043"/>
            <wp:effectExtent l="19050" t="0" r="9525" b="0"/>
            <wp:docPr id="29" name="Рисунок 13" descr="https://pp.userapi.com/c840620/v840620489/6fdca/Ujh4XgBiU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620/v840620489/6fdca/Ujh4XgBiUW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58" cy="181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EB4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3F5EB4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</w:t>
      </w:r>
      <w:r w:rsidRPr="003F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F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ролей в кино и театре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актеры-м</w:t>
      </w:r>
      <w:r w:rsidRPr="003F5EB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F5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перевоплощения. Это человек, который с легкостью может принять образ другой личности, полностью поглотив ее характер и качества. </w:t>
      </w:r>
    </w:p>
    <w:p w:rsidR="00E250C2" w:rsidRPr="00D34AA4" w:rsidRDefault="00E250C2" w:rsidP="00E250C2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proofErr w:type="gramStart"/>
      <w:r w:rsidRPr="003F5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proofErr w:type="gramEnd"/>
      <w:r w:rsidRPr="003F5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5E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несут искусство в массы, даря людям захватывающие моменты. Именно эти моменты дарят зрителю возможность развлечься и отдохнуть от трудовых будней, а исполнителю – славу и популярность</w:t>
      </w:r>
      <w:proofErr w:type="gramStart"/>
      <w:r w:rsidRPr="003F5E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 xml:space="preserve">, </w:t>
      </w:r>
      <w:proofErr w:type="gramEnd"/>
      <w:r>
        <w:rPr>
          <w:rFonts w:ascii="Arial" w:hAnsi="Arial" w:cs="Arial"/>
          <w:color w:val="FFFFFF"/>
          <w:sz w:val="18"/>
          <w:szCs w:val="18"/>
        </w:rPr>
        <w:t xml:space="preserve">признание со сто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Монолог «Театр» Е.Ершов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Д.Жиркова</w:t>
      </w:r>
      <w:proofErr w:type="spellEnd"/>
    </w:p>
    <w:p w:rsidR="00E250C2" w:rsidRDefault="00E250C2" w:rsidP="00E250C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1495" cy="2047875"/>
            <wp:effectExtent l="19050" t="0" r="0" b="0"/>
            <wp:docPr id="30" name="Рисунок 16" descr="https://pp.userapi.com/c840620/v840620489/6fc1c/hwnxX9utN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620/v840620489/6fc1c/hwnxX9utN7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9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2" w:rsidRPr="004341C3" w:rsidRDefault="00E250C2" w:rsidP="00E250C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Pr="00EB2C0A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C0A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EB2C0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EB2C0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2C0A">
        <w:rPr>
          <w:rFonts w:ascii="Times New Roman" w:hAnsi="Times New Roman" w:cs="Times New Roman"/>
          <w:sz w:val="28"/>
          <w:szCs w:val="28"/>
        </w:rPr>
        <w:t>Одно из самых любимых мест в театре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C0A">
        <w:rPr>
          <w:rFonts w:ascii="Times New Roman" w:hAnsi="Times New Roman" w:cs="Times New Roman"/>
          <w:sz w:val="28"/>
          <w:szCs w:val="28"/>
        </w:rPr>
        <w:t xml:space="preserve">это театральный буфет. </w:t>
      </w:r>
    </w:p>
    <w:p w:rsidR="00E250C2" w:rsidRPr="00EB2C0A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2C0A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EB2C0A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EB2C0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2C0A">
        <w:rPr>
          <w:rFonts w:ascii="Times New Roman" w:hAnsi="Times New Roman" w:cs="Times New Roman"/>
          <w:sz w:val="28"/>
          <w:szCs w:val="28"/>
          <w:shd w:val="clear" w:color="auto" w:fill="FFFFFF"/>
        </w:rPr>
        <w:t>Со временем слова «</w:t>
      </w:r>
      <w:r w:rsidRPr="00EB2C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Театр</w:t>
      </w:r>
      <w:r w:rsidRPr="00EB2C0A">
        <w:rPr>
          <w:rFonts w:ascii="Times New Roman" w:hAnsi="Times New Roman" w:cs="Times New Roman"/>
          <w:sz w:val="28"/>
          <w:szCs w:val="28"/>
          <w:shd w:val="clear" w:color="auto" w:fill="FFFFFF"/>
        </w:rPr>
        <w:t> начинается с вешалки»  трансформировались в крылатую фразу: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2C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«Нет</w:t>
      </w:r>
      <w:r w:rsidRPr="00EB2C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Театр</w:t>
      </w:r>
      <w:r w:rsidRPr="00EB2C0A">
        <w:rPr>
          <w:rFonts w:ascii="Times New Roman" w:hAnsi="Times New Roman" w:cs="Times New Roman"/>
          <w:sz w:val="28"/>
          <w:szCs w:val="28"/>
          <w:shd w:val="clear" w:color="auto" w:fill="FFFFFF"/>
        </w:rPr>
        <w:t> начинается с </w:t>
      </w:r>
      <w:r w:rsidRPr="00EB2C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буфета</w:t>
      </w:r>
      <w:r w:rsidRPr="00EB2C0A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</w:p>
    <w:p w:rsidR="00E250C2" w:rsidRPr="00EB2C0A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C0A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EB2C0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EB2C0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2C0A">
        <w:rPr>
          <w:rFonts w:ascii="Times New Roman" w:hAnsi="Times New Roman" w:cs="Times New Roman"/>
          <w:sz w:val="28"/>
          <w:szCs w:val="28"/>
        </w:rPr>
        <w:t xml:space="preserve">Вот и наши первоклассники </w:t>
      </w:r>
      <w:r>
        <w:rPr>
          <w:rFonts w:ascii="Times New Roman" w:hAnsi="Times New Roman" w:cs="Times New Roman"/>
          <w:sz w:val="28"/>
          <w:szCs w:val="28"/>
        </w:rPr>
        <w:t>приглашают Вас в театральный буф</w:t>
      </w:r>
      <w:r w:rsidRPr="00EB2C0A">
        <w:rPr>
          <w:rFonts w:ascii="Times New Roman" w:hAnsi="Times New Roman" w:cs="Times New Roman"/>
          <w:sz w:val="28"/>
          <w:szCs w:val="28"/>
        </w:rPr>
        <w:t>ет, на самый вкусный, первоклассный десерт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0C2" w:rsidRPr="00EB2C0A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5EB4">
        <w:rPr>
          <w:rFonts w:ascii="Times New Roman" w:hAnsi="Times New Roman" w:cs="Times New Roman"/>
          <w:b/>
          <w:i/>
          <w:sz w:val="28"/>
          <w:szCs w:val="28"/>
        </w:rPr>
        <w:t>Танец «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Приготовили мы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тортик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C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133600"/>
            <wp:effectExtent l="19050" t="0" r="9525" b="0"/>
            <wp:docPr id="32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97" cy="213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B2C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133600"/>
            <wp:effectExtent l="19050" t="0" r="0" b="0"/>
            <wp:docPr id="33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0C2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9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1943100"/>
            <wp:effectExtent l="19050" t="0" r="0" b="0"/>
            <wp:docPr id="34" name="Рисунок 31" descr="https://pp.userapi.com/c840620/v840620489/6fc30/L5w1K780KM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pp.userapi.com/c840620/v840620489/6fc30/L5w1K780KM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43175" cy="1942749"/>
            <wp:effectExtent l="19050" t="0" r="9525" b="0"/>
            <wp:docPr id="35" name="Рисунок 22" descr="https://pp.userapi.com/c840620/v840620489/6fc26/RH8ZNiRpo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0620/v840620489/6fc26/RH8ZNiRpo9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005" t="7699" r="11696" b="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34" cy="19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0C2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61CA1">
        <w:rPr>
          <w:rFonts w:ascii="Times New Roman" w:hAnsi="Times New Roman" w:cs="Times New Roman"/>
          <w:sz w:val="28"/>
          <w:szCs w:val="28"/>
        </w:rPr>
        <w:t>Актеры должны уметь  не просто играть свою роль, но и уметь танцевать и  петь. Есть такие актеры, которые даже сочиняют произведения к фильмам.</w:t>
      </w:r>
    </w:p>
    <w:p w:rsidR="00E250C2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61CA1">
        <w:rPr>
          <w:rFonts w:ascii="Times New Roman" w:hAnsi="Times New Roman" w:cs="Times New Roman"/>
          <w:sz w:val="28"/>
          <w:szCs w:val="28"/>
        </w:rPr>
        <w:t xml:space="preserve">Так, например, азербайджанский актер </w:t>
      </w:r>
      <w:proofErr w:type="spellStart"/>
      <w:r w:rsidRPr="00861CA1">
        <w:rPr>
          <w:rFonts w:ascii="Times New Roman" w:hAnsi="Times New Roman" w:cs="Times New Roman"/>
          <w:sz w:val="28"/>
          <w:szCs w:val="28"/>
          <w:shd w:val="clear" w:color="auto" w:fill="FFFFFF"/>
        </w:rPr>
        <w:t>Полад</w:t>
      </w:r>
      <w:proofErr w:type="spellEnd"/>
      <w:r w:rsidRPr="00861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61CA1">
        <w:rPr>
          <w:rFonts w:ascii="Times New Roman" w:hAnsi="Times New Roman" w:cs="Times New Roman"/>
          <w:sz w:val="28"/>
          <w:szCs w:val="28"/>
          <w:shd w:val="clear" w:color="auto" w:fill="FFFFFF"/>
        </w:rPr>
        <w:t>Бюль-Бюль-оглы</w:t>
      </w:r>
      <w:proofErr w:type="spellEnd"/>
      <w:r w:rsidRPr="00861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исполнил свою песню «Как жили мы, борясь» в популярнейшей приключенческой комедии «Не бойся, я с тобой».</w:t>
      </w:r>
    </w:p>
    <w:p w:rsidR="00E250C2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proofErr w:type="gramStart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proofErr w:type="gramEnd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исполнении ученика 4 класса Ивана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Угрюмова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провучит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 песня.   </w:t>
      </w:r>
    </w:p>
    <w:p w:rsidR="00E250C2" w:rsidRPr="00995EE0" w:rsidRDefault="00E250C2" w:rsidP="00E250C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Pr="00861C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(Песня «Как жили мы, борясь» </w:t>
      </w:r>
      <w:proofErr w:type="spellStart"/>
      <w:r w:rsidRPr="00861C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И.Угрюмов</w:t>
      </w:r>
      <w:proofErr w:type="spellEnd"/>
      <w:r w:rsidRPr="00861CA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</w:p>
    <w:p w:rsidR="00E250C2" w:rsidRPr="00861CA1" w:rsidRDefault="00E250C2" w:rsidP="00E250C2">
      <w:pPr>
        <w:shd w:val="clear" w:color="auto" w:fill="FFFFFF" w:themeFill="background1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5900" cy="1609971"/>
            <wp:effectExtent l="19050" t="0" r="3450" b="0"/>
            <wp:docPr id="31" name="Рисунок 19" descr="https://pp.userapi.com/c840620/v840620489/6fc3a/VZ3Ciu03z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0620/v840620489/6fc3a/VZ3Ciu03zr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98" cy="161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proofErr w:type="gramStart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proofErr w:type="gramEnd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1CA1">
        <w:rPr>
          <w:rFonts w:ascii="Times New Roman" w:hAnsi="Times New Roman" w:cs="Times New Roman"/>
          <w:sz w:val="28"/>
          <w:szCs w:val="28"/>
          <w:shd w:val="clear" w:color="auto" w:fill="FFFFFF"/>
        </w:rPr>
        <w:t>Балет – национальная гордость России и «визитная карточка» российской культуры. Зародившись во Франции и Италии, именно здесь он обрел «вторую родину». Именно в России сохранили и развивали классические традиции балета, чтобы затем вновь подарить их всему миру.</w:t>
      </w:r>
    </w:p>
    <w:p w:rsidR="00E250C2" w:rsidRDefault="00E250C2" w:rsidP="00E250C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proofErr w:type="gramStart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</w:t>
      </w:r>
      <w:proofErr w:type="gramEnd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61CA1"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балетная школа в России была открыта в Петербурге в 1738 году. </w:t>
      </w:r>
    </w:p>
    <w:p w:rsidR="00E250C2" w:rsidRPr="00995EE0" w:rsidRDefault="00E250C2" w:rsidP="00E250C2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proofErr w:type="gramStart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proofErr w:type="gramEnd"/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861CA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861C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Настоящий балетоман не мыслит жизни без танца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861CA1">
        <w:rPr>
          <w:rFonts w:ascii="Times New Roman" w:hAnsi="Times New Roman" w:cs="Times New Roman"/>
          <w:sz w:val="28"/>
          <w:szCs w:val="28"/>
          <w:shd w:val="clear" w:color="auto" w:fill="FFFFFF"/>
        </w:rPr>
        <w:t>и одна страна мира не представляет себе культурную жизнь без балета. Это тот вид сценического искусства, который будет жить вечно</w:t>
      </w:r>
      <w:r w:rsidRPr="00861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(Танец «Лебединое озеро» 5 класс)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4AA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28875" cy="1790700"/>
            <wp:effectExtent l="19050" t="0" r="9525" b="0"/>
            <wp:docPr id="36" name="Рисунок 21" descr="https://pp.userapi.com/c846123/v846123489/1d16d/BsZeanHMIj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pp.userapi.com/c846123/v846123489/1d16d/BsZeanHMIjU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0231" t="17534" r="2268" b="3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D34AA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47900" cy="1800225"/>
            <wp:effectExtent l="19050" t="0" r="0" b="0"/>
            <wp:docPr id="37" name="Рисунок 22" descr="https://pp.userapi.com/c840620/v840620489/6fc58/Ta_ODRLtXR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pp.userapi.com/c840620/v840620489/6fc58/Ta_ODRLtXR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1" cy="180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Pr="00CA1340" w:rsidRDefault="00E250C2" w:rsidP="00E250C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95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1225" cy="1666875"/>
            <wp:effectExtent l="19050" t="0" r="0" b="0"/>
            <wp:docPr id="38" name="Рисунок 23" descr="https://pp.userapi.com/c840620/v840620489/6fe50/jZ-DK2RUcw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pp.userapi.com/c840620/v840620489/6fe50/jZ-DK2RUcw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75" cy="166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95E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057400"/>
            <wp:effectExtent l="19050" t="0" r="0" b="0"/>
            <wp:docPr id="39" name="Рисунок 24" descr="https://pp.userapi.com/c840620/v840620489/6fe3c/YI6_Kq7Lb_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pp.userapi.com/c840620/v840620489/6fe3c/YI6_Kq7Lb_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768" t="1324" r="19689" b="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04" cy="2058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E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A16E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0A16E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6E0">
        <w:rPr>
          <w:rFonts w:ascii="Times New Roman" w:hAnsi="Times New Roman" w:cs="Times New Roman"/>
          <w:sz w:val="28"/>
          <w:szCs w:val="28"/>
        </w:rPr>
        <w:t>Первые годы XX столетия стали временем появления в американском театральном искусстве своеобразного жанра – мюзикла.</w:t>
      </w:r>
    </w:p>
    <w:p w:rsidR="00E250C2" w:rsidRDefault="00E250C2" w:rsidP="00E250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0C2" w:rsidRDefault="00E250C2" w:rsidP="00E250C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proofErr w:type="gramStart"/>
      <w:r w:rsidRPr="000A16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proofErr w:type="gramEnd"/>
      <w:r w:rsidRPr="000A16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0A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Мюзикл не сразу признали на международных театральных подмостках. Прошло более 2000 успешных постановок на сценах театров США, прежде чем он пришел на европейские театральные подмостки. </w:t>
      </w:r>
      <w:r w:rsidRPr="000A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Мюзиклы полюбились зрителю за зрелищность и легкость восприятия, и билеты на постановки разлетались огромными тиражами.</w:t>
      </w:r>
    </w:p>
    <w:p w:rsidR="00E250C2" w:rsidRPr="000A16E0" w:rsidRDefault="00E250C2" w:rsidP="00E250C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6E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A16E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0A16E0">
        <w:rPr>
          <w:rFonts w:ascii="Times New Roman" w:hAnsi="Times New Roman" w:cs="Times New Roman"/>
          <w:b/>
          <w:sz w:val="28"/>
          <w:szCs w:val="28"/>
        </w:rPr>
        <w:t>:</w:t>
      </w:r>
      <w:r w:rsidRPr="000A16E0">
        <w:rPr>
          <w:rFonts w:ascii="Times New Roman" w:hAnsi="Times New Roman" w:cs="Times New Roman"/>
          <w:sz w:val="28"/>
          <w:szCs w:val="28"/>
        </w:rPr>
        <w:t xml:space="preserve"> </w:t>
      </w:r>
      <w:r w:rsidRPr="000A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Россию мюзикл пришел в 1990-х годах и первой русской постановкой стал мюзикл «Метро», который был поставлен по всем канонам американского, </w:t>
      </w:r>
      <w:proofErr w:type="spellStart"/>
      <w:r w:rsidRPr="000A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бродвейского</w:t>
      </w:r>
      <w:proofErr w:type="spellEnd"/>
      <w:r w:rsidRPr="000A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мюзикла. Он имел огромный успех у российского зрителя. После «Метро», с огромным успехом прошли такие постановки, как </w:t>
      </w:r>
      <w:proofErr w:type="spellStart"/>
      <w:r w:rsidRPr="000A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Нотр-Дам</w:t>
      </w:r>
      <w:proofErr w:type="spellEnd"/>
      <w:r w:rsidRPr="000A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Чикаго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Танец «Чарльстон-мюзикл» учителя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5EE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28925" cy="2114550"/>
            <wp:effectExtent l="19050" t="0" r="9525" b="0"/>
            <wp:docPr id="40" name="Рисунок 25" descr="https://pp.userapi.com/c840620/v840620489/6fc6c/Zlb7TweaX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s://pp.userapi.com/c840620/v840620489/6fc6c/Zlb7TweaXC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8888" r="-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20" cy="211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995EE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09850" cy="1828800"/>
            <wp:effectExtent l="19050" t="0" r="0" b="0"/>
            <wp:docPr id="41" name="Рисунок 26" descr="https://pp.userapi.com/c840620/v840620489/6fc76/uHVJMp-3lh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s://pp.userapi.com/c840620/v840620489/6fc76/uHVJMp-3lh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910" t="14813" r="2275" b="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63" cy="18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5EE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05250" cy="2314575"/>
            <wp:effectExtent l="19050" t="0" r="0" b="0"/>
            <wp:docPr id="42" name="Рисунок 27" descr="https://pp.userapi.com/c840620/v840620489/6feaa/_dFUCxFVnh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pp.userapi.com/c840620/v840620489/6feaa/_dFUCxFVnh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Default="00E250C2" w:rsidP="00E250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1F3DA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1F3DAB">
        <w:rPr>
          <w:rFonts w:ascii="Times New Roman" w:hAnsi="Times New Roman" w:cs="Times New Roman"/>
          <w:b/>
          <w:sz w:val="28"/>
          <w:szCs w:val="28"/>
        </w:rPr>
        <w:t>:</w:t>
      </w:r>
      <w:r w:rsidRPr="001F3DAB">
        <w:rPr>
          <w:rFonts w:ascii="Times New Roman" w:hAnsi="Times New Roman" w:cs="Times New Roman"/>
          <w:sz w:val="28"/>
          <w:szCs w:val="28"/>
        </w:rPr>
        <w:t xml:space="preserve"> Театр – это особый вид искусства, которым нужно проникнуться. Работой такого направления занимается огромное количество людей. </w:t>
      </w:r>
    </w:p>
    <w:p w:rsidR="00E250C2" w:rsidRDefault="00E250C2" w:rsidP="00E250C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1F3DA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F3DA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3DAB">
        <w:rPr>
          <w:rFonts w:ascii="Times New Roman" w:hAnsi="Times New Roman" w:cs="Times New Roman"/>
          <w:sz w:val="28"/>
          <w:szCs w:val="28"/>
        </w:rPr>
        <w:t>Это актеры, режиссеры, осветители, создатели декораций, художники по костюмам и костюмеры, продавцы билетов и многие другие. Перечислить всех невозможно, но становится ясно, что у всех этих людей должен быть свой праздник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50C2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И с ними - светлый мир добра.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3DAB">
        <w:rPr>
          <w:rFonts w:ascii="Times New Roman" w:hAnsi="Times New Roman" w:cs="Times New Roman"/>
          <w:b/>
          <w:i/>
          <w:sz w:val="28"/>
          <w:szCs w:val="28"/>
        </w:rPr>
        <w:t>Песня «</w:t>
      </w:r>
      <w:r>
        <w:rPr>
          <w:rFonts w:ascii="Times New Roman" w:hAnsi="Times New Roman" w:cs="Times New Roman"/>
          <w:b/>
          <w:i/>
          <w:sz w:val="28"/>
          <w:szCs w:val="28"/>
        </w:rPr>
        <w:t>Мы актёры, м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таланты</w:t>
      </w:r>
      <w:r w:rsidRPr="001F3DAB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250C2" w:rsidRPr="001F3DAB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3DAB">
        <w:rPr>
          <w:rFonts w:ascii="Times New Roman" w:hAnsi="Times New Roman" w:cs="Times New Roman"/>
          <w:b/>
          <w:i/>
          <w:sz w:val="28"/>
          <w:szCs w:val="28"/>
        </w:rPr>
        <w:t xml:space="preserve"> исполняют </w:t>
      </w:r>
      <w:proofErr w:type="spellStart"/>
      <w:r w:rsidRPr="001F3DAB">
        <w:rPr>
          <w:rFonts w:ascii="Times New Roman" w:hAnsi="Times New Roman" w:cs="Times New Roman"/>
          <w:b/>
          <w:i/>
          <w:sz w:val="28"/>
          <w:szCs w:val="28"/>
        </w:rPr>
        <w:t>Д.Банина</w:t>
      </w:r>
      <w:proofErr w:type="spellEnd"/>
      <w:r w:rsidRPr="001F3DAB"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Start"/>
      <w:r w:rsidRPr="001F3DAB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1F3DAB">
        <w:rPr>
          <w:rFonts w:ascii="Times New Roman" w:hAnsi="Times New Roman" w:cs="Times New Roman"/>
          <w:b/>
          <w:i/>
          <w:sz w:val="28"/>
          <w:szCs w:val="28"/>
        </w:rPr>
        <w:t>Л.Васильев</w:t>
      </w:r>
    </w:p>
    <w:p w:rsidR="00E250C2" w:rsidRDefault="00E250C2" w:rsidP="00E250C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3DAB">
        <w:rPr>
          <w:rFonts w:ascii="Times New Roman" w:hAnsi="Times New Roman" w:cs="Times New Roman"/>
          <w:b/>
          <w:i/>
          <w:sz w:val="28"/>
          <w:szCs w:val="28"/>
        </w:rPr>
        <w:lastRenderedPageBreak/>
        <w:t>выход всех актеро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</w:p>
    <w:p w:rsidR="00E250C2" w:rsidRPr="001F3DAB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Как хорошо, что есть театр!</w:t>
      </w:r>
    </w:p>
    <w:p w:rsidR="00E250C2" w:rsidRPr="001F3DAB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Он был и будет с нами вечно.</w:t>
      </w:r>
    </w:p>
    <w:p w:rsidR="00E250C2" w:rsidRPr="001F3DAB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Всегда готовый утверждать</w:t>
      </w:r>
    </w:p>
    <w:p w:rsidR="00E250C2" w:rsidRPr="001F3DAB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Все, что на свете человечно.</w:t>
      </w:r>
    </w:p>
    <w:p w:rsidR="00E250C2" w:rsidRPr="001F3DAB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Здесь все прекрасно – жесты, маски,</w:t>
      </w:r>
    </w:p>
    <w:p w:rsidR="00E250C2" w:rsidRPr="001F3DAB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Костюмы, музыка, игра.</w:t>
      </w:r>
    </w:p>
    <w:p w:rsidR="00E250C2" w:rsidRPr="001F3DAB" w:rsidRDefault="00E250C2" w:rsidP="00E250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F3DAB">
        <w:rPr>
          <w:rFonts w:ascii="Times New Roman" w:hAnsi="Times New Roman" w:cs="Times New Roman"/>
          <w:sz w:val="28"/>
          <w:szCs w:val="28"/>
        </w:rPr>
        <w:t>Здесь оживают наши сказки</w:t>
      </w:r>
    </w:p>
    <w:p w:rsidR="00E250C2" w:rsidRPr="001F3DAB" w:rsidRDefault="00E250C2" w:rsidP="00E250C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50C2" w:rsidRPr="006928A4" w:rsidRDefault="00E250C2" w:rsidP="00E250C2">
      <w:pPr>
        <w:jc w:val="both"/>
        <w:rPr>
          <w:rFonts w:ascii="Times New Roman" w:hAnsi="Times New Roman" w:cs="Times New Roman"/>
          <w:sz w:val="28"/>
          <w:szCs w:val="28"/>
        </w:rPr>
      </w:pPr>
      <w:r w:rsidRPr="006928A4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6928A4">
        <w:rPr>
          <w:rFonts w:ascii="Times New Roman" w:hAnsi="Times New Roman" w:cs="Times New Roman"/>
          <w:sz w:val="28"/>
          <w:szCs w:val="28"/>
        </w:rPr>
        <w:t xml:space="preserve"> Театр — это глубокое море, волны которого вдохновение, талант и творчество, дарящие людям радость от встречи с прекрасным искусством. </w:t>
      </w:r>
    </w:p>
    <w:p w:rsidR="00E250C2" w:rsidRDefault="00E250C2" w:rsidP="00E250C2">
      <w:pPr>
        <w:jc w:val="both"/>
        <w:rPr>
          <w:rFonts w:ascii="Times New Roman" w:hAnsi="Times New Roman" w:cs="Times New Roman"/>
          <w:sz w:val="28"/>
          <w:szCs w:val="28"/>
        </w:rPr>
      </w:pPr>
      <w:r w:rsidRPr="006928A4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6928A4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6928A4">
        <w:rPr>
          <w:rFonts w:ascii="Times New Roman" w:hAnsi="Times New Roman" w:cs="Times New Roman"/>
          <w:b/>
          <w:sz w:val="28"/>
          <w:szCs w:val="28"/>
        </w:rPr>
        <w:t>:</w:t>
      </w:r>
      <w:r w:rsidRPr="006928A4">
        <w:rPr>
          <w:rFonts w:ascii="Times New Roman" w:hAnsi="Times New Roman" w:cs="Times New Roman"/>
          <w:sz w:val="28"/>
          <w:szCs w:val="28"/>
        </w:rPr>
        <w:t xml:space="preserve"> Любите театр за молодость, за ум, за</w:t>
      </w:r>
      <w:r>
        <w:rPr>
          <w:rFonts w:ascii="Times New Roman" w:hAnsi="Times New Roman" w:cs="Times New Roman"/>
          <w:sz w:val="28"/>
          <w:szCs w:val="28"/>
        </w:rPr>
        <w:t xml:space="preserve"> озорство, за святой его размах</w:t>
      </w:r>
      <w:r w:rsidRPr="006928A4">
        <w:rPr>
          <w:rFonts w:ascii="Times New Roman" w:hAnsi="Times New Roman" w:cs="Times New Roman"/>
          <w:sz w:val="28"/>
          <w:szCs w:val="28"/>
        </w:rPr>
        <w:t>, за те прекрасные порывы душ актёров, которыми они делятся со зрителем, лишь только занавес взметнётся театральный.</w:t>
      </w:r>
    </w:p>
    <w:p w:rsidR="00E250C2" w:rsidRPr="006928A4" w:rsidRDefault="00E250C2" w:rsidP="00E250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встреч!!!</w:t>
      </w:r>
    </w:p>
    <w:p w:rsidR="00E250C2" w:rsidRDefault="00E250C2" w:rsidP="00E250C2">
      <w:r w:rsidRPr="00995EE0">
        <w:rPr>
          <w:noProof/>
          <w:lang w:eastAsia="ru-RU"/>
        </w:rPr>
        <w:drawing>
          <wp:inline distT="0" distB="0" distL="0" distR="0">
            <wp:extent cx="6073775" cy="3838575"/>
            <wp:effectExtent l="19050" t="0" r="3175" b="0"/>
            <wp:docPr id="43" name="Рисунок 28" descr="https://pp.userapi.com/c840620/v840620489/6faaa/PQfqKLNo5u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pp.userapi.com/c840620/v840620489/6faaa/PQfqKLNo5uU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1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67F" w:rsidRDefault="00DC567F"/>
    <w:sectPr w:rsidR="00DC567F" w:rsidSect="00A5149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50C2"/>
    <w:rsid w:val="00DC567F"/>
    <w:rsid w:val="00E25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0C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50C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5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5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mir-teatra.org/news/dekorator/2015-07-21-66" TargetMode="External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1306</Words>
  <Characters>7447</Characters>
  <Application>Microsoft Office Word</Application>
  <DocSecurity>0</DocSecurity>
  <Lines>62</Lines>
  <Paragraphs>17</Paragraphs>
  <ScaleCrop>false</ScaleCrop>
  <Company/>
  <LinksUpToDate>false</LinksUpToDate>
  <CharactersWithSpaces>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семён ситников</dc:creator>
  <cp:lastModifiedBy>семён ситников</cp:lastModifiedBy>
  <cp:revision>1</cp:revision>
  <dcterms:created xsi:type="dcterms:W3CDTF">2019-02-01T21:25:00Z</dcterms:created>
  <dcterms:modified xsi:type="dcterms:W3CDTF">2019-02-01T21:27:00Z</dcterms:modified>
</cp:coreProperties>
</file>