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</w:p>
    <w:p w:rsidR="00FF25A3" w:rsidRPr="00C2008A" w:rsidRDefault="00FF25A3" w:rsidP="00FF25A3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2008A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FF25A3" w:rsidRPr="00A13172" w:rsidRDefault="00FF25A3" w:rsidP="00FF25A3">
      <w:pPr>
        <w:shd w:val="clear" w:color="auto" w:fill="FFFFFF"/>
        <w:ind w:left="709"/>
        <w:contextualSpacing/>
        <w:jc w:val="center"/>
        <w:textAlignment w:val="baseline"/>
        <w:rPr>
          <w:b/>
          <w:bCs/>
          <w:sz w:val="24"/>
          <w:szCs w:val="24"/>
        </w:rPr>
      </w:pP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Общими и обязательными критериями для </w:t>
      </w:r>
      <w:r w:rsidRPr="00A13172">
        <w:rPr>
          <w:sz w:val="28"/>
          <w:szCs w:val="28"/>
        </w:rPr>
        <w:t>отбора/выдвижения</w:t>
      </w:r>
      <w:r w:rsidRPr="00A13172">
        <w:rPr>
          <w:b/>
          <w:bCs/>
          <w:sz w:val="28"/>
          <w:szCs w:val="28"/>
        </w:rPr>
        <w:t xml:space="preserve"> </w:t>
      </w:r>
      <w:r w:rsidRPr="00A13172">
        <w:rPr>
          <w:rFonts w:eastAsia="Calibri"/>
          <w:sz w:val="28"/>
          <w:szCs w:val="28"/>
          <w:lang w:eastAsia="en-US"/>
        </w:rPr>
        <w:t xml:space="preserve">для всех категорий наставников и куратора ОО являются: 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sz w:val="28"/>
          <w:szCs w:val="28"/>
          <w:shd w:val="clear" w:color="auto" w:fill="FFFFFF"/>
        </w:rPr>
        <w:t>наличие личного желания стать наставником, куратором (даже при условии его выдвижения администрацией или коллективом ОО);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авторитетность в среде коллег и обучающихся;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высокий уровень развития ключевых компетенций:</w:t>
      </w:r>
    </w:p>
    <w:p w:rsidR="00FF25A3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развивать других,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способность выстраивать отношения с окружающими,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ответственность,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нацеленность на результат,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умение мотивировать и вдохновлять других,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к собственному профессиональному и личностному развитию.</w:t>
      </w: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2453"/>
        <w:gridCol w:w="7400"/>
      </w:tblGrid>
      <w:tr w:rsidR="00FF25A3" w:rsidRPr="00A13172" w:rsidTr="00F83CBF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Критерии</w:t>
            </w:r>
            <w:r w:rsidRPr="00A13172">
              <w:rPr>
                <w:bCs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 –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 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победитель школьных и региональных олимпиад и соревнований,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УЧИТЕЛЬ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</w:t>
            </w:r>
          </w:p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педагог, склонный к активной общественной работе, лояльный участник педагогического и/или школьного сообщества ОО; </w:t>
            </w:r>
          </w:p>
          <w:p w:rsidR="00FF25A3" w:rsidRPr="00A13172" w:rsidRDefault="00FF25A3" w:rsidP="00FF25A3">
            <w:pPr>
              <w:numPr>
                <w:ilvl w:val="1"/>
                <w:numId w:val="69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обладает лидерскими, организационными и коммуникативными навыками, хорошо развитой эмпатией. 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СТУДЕНТ –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участник образовательных, спортивных, творческих проектов,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увлекающийся и способный передать свою «творческую энергию» и интересы другим,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образец для подражания в плане межличностных отношений, личной самоорганизации и профессиональной компетентности.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РАБОТОДАТЕЛЬ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обладает развитыми коммуникативными навыками, гибкостью в общении, умением отнестись к наставляемому как к равному в диалоге и - потенциально будущему коллеге,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возможно, выпускник ОО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РАБОТОДАТЕЛЬ –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неравнодушный профессионал с опытом работы не менее 5 лет, активной жизненной позицией, высокой квалификацией,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имеет стабильно высокие показатели в работе,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возможно, выпускник ОО</w:t>
            </w:r>
          </w:p>
        </w:tc>
      </w:tr>
    </w:tbl>
    <w:p w:rsidR="00FF25A3" w:rsidRPr="00A13172" w:rsidRDefault="00FF25A3" w:rsidP="00FF25A3">
      <w:pPr>
        <w:shd w:val="clear" w:color="auto" w:fill="FFFFFF"/>
        <w:ind w:left="709"/>
        <w:jc w:val="both"/>
        <w:textAlignment w:val="baseline"/>
        <w:rPr>
          <w:bCs/>
          <w:sz w:val="28"/>
          <w:szCs w:val="28"/>
        </w:rPr>
      </w:pPr>
    </w:p>
    <w:p w:rsidR="00FF25A3" w:rsidRDefault="00FF25A3" w:rsidP="00FF25A3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b/>
          <w:bCs/>
          <w:sz w:val="28"/>
          <w:szCs w:val="28"/>
          <w:lang w:eastAsia="en-US"/>
        </w:rPr>
        <w:t>Для отбора/выдвижения куратора</w:t>
      </w:r>
      <w:r w:rsidRPr="00A13172">
        <w:rPr>
          <w:rFonts w:eastAsia="Calibri"/>
          <w:sz w:val="28"/>
          <w:szCs w:val="28"/>
          <w:lang w:eastAsia="en-US"/>
        </w:rPr>
        <w:t xml:space="preserve"> он должен соответствовать критериям по форме наст</w:t>
      </w:r>
      <w:r>
        <w:rPr>
          <w:rFonts w:eastAsia="Calibri"/>
          <w:sz w:val="28"/>
          <w:szCs w:val="28"/>
          <w:lang w:eastAsia="en-US"/>
        </w:rPr>
        <w:t xml:space="preserve">авничества «Учитель-учитель» и </w:t>
      </w:r>
      <w:r w:rsidRPr="00A13172">
        <w:rPr>
          <w:rFonts w:eastAsia="Calibri"/>
          <w:sz w:val="28"/>
          <w:szCs w:val="28"/>
          <w:lang w:eastAsia="en-US"/>
        </w:rPr>
        <w:t xml:space="preserve">обладать дополнительно опытом управления персоналом, проектами, быть способным ставить </w:t>
      </w:r>
      <w:r w:rsidRPr="00A13172">
        <w:rPr>
          <w:rFonts w:eastAsia="Calibri"/>
          <w:sz w:val="28"/>
          <w:szCs w:val="28"/>
          <w:lang w:val="en-US" w:eastAsia="en-US"/>
        </w:rPr>
        <w:t>SMART</w:t>
      </w:r>
      <w:r w:rsidRPr="00A13172">
        <w:rPr>
          <w:rFonts w:eastAsia="Calibri"/>
          <w:sz w:val="28"/>
          <w:szCs w:val="28"/>
          <w:lang w:eastAsia="en-US"/>
        </w:rPr>
        <w:t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ОО.</w:t>
      </w:r>
      <w:r>
        <w:rPr>
          <w:rFonts w:eastAsia="Calibri"/>
          <w:sz w:val="28"/>
          <w:szCs w:val="28"/>
          <w:lang w:eastAsia="en-US"/>
        </w:rPr>
        <w:br w:type="page"/>
      </w:r>
      <w:bookmarkStart w:id="0" w:name="_GoBack"/>
      <w:bookmarkEnd w:id="0"/>
    </w:p>
    <w:sectPr w:rsidR="00FF25A3" w:rsidSect="0042199D">
      <w:footerReference w:type="default" r:id="rId9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7" w:rsidRDefault="009141F7" w:rsidP="00F87BB4">
      <w:r>
        <w:separator/>
      </w:r>
    </w:p>
  </w:endnote>
  <w:endnote w:type="continuationSeparator" w:id="0">
    <w:p w:rsidR="009141F7" w:rsidRDefault="009141F7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42199D">
          <w:rPr>
            <w:noProof/>
          </w:rPr>
          <w:t>2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7" w:rsidRDefault="009141F7" w:rsidP="00F87BB4">
      <w:r>
        <w:separator/>
      </w:r>
    </w:p>
  </w:footnote>
  <w:footnote w:type="continuationSeparator" w:id="0">
    <w:p w:rsidR="009141F7" w:rsidRDefault="009141F7" w:rsidP="00F87BB4">
      <w:r>
        <w:continuationSeparator/>
      </w:r>
    </w:p>
  </w:footnote>
  <w:footnote w:id="1">
    <w:p w:rsidR="00895B32" w:rsidRPr="004E0783" w:rsidRDefault="00895B32" w:rsidP="00FF25A3">
      <w:pPr>
        <w:pStyle w:val="af0"/>
        <w:jc w:val="both"/>
        <w:rPr>
          <w:sz w:val="24"/>
          <w:szCs w:val="24"/>
        </w:rPr>
      </w:pPr>
      <w:r w:rsidRPr="00D24186">
        <w:rPr>
          <w:rStyle w:val="af2"/>
          <w:sz w:val="24"/>
          <w:szCs w:val="24"/>
        </w:rPr>
        <w:footnoteRef/>
      </w:r>
      <w:r w:rsidRPr="00D24186">
        <w:rPr>
          <w:sz w:val="24"/>
          <w:szCs w:val="24"/>
        </w:rPr>
        <w:t xml:space="preserve"> </w:t>
      </w:r>
      <w:r w:rsidRPr="00D24186">
        <w:rPr>
          <w:sz w:val="24"/>
          <w:szCs w:val="24"/>
          <w:lang w:bidi="ru-RU"/>
        </w:rPr>
        <w:t xml:space="preserve">Критерии выделены в соответствие с требованиями, предусмотренными </w:t>
      </w:r>
      <w:r w:rsidRPr="004E0783">
        <w:rPr>
          <w:sz w:val="24"/>
          <w:szCs w:val="24"/>
          <w:lang w:bidi="ru-RU"/>
        </w:rPr>
        <w:t xml:space="preserve"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4E0783">
        <w:rPr>
          <w:sz w:val="24"/>
          <w:szCs w:val="24"/>
          <w:lang w:bidi="ru-RU"/>
        </w:rPr>
        <w:t>между</w:t>
      </w:r>
      <w:proofErr w:type="gramEnd"/>
      <w:r w:rsidRPr="004E0783">
        <w:rPr>
          <w:sz w:val="24"/>
          <w:szCs w:val="24"/>
          <w:lang w:bidi="ru-RU"/>
        </w:rPr>
        <w:t xml:space="preserve"> обучающимися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99D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41F7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34ED-C4F1-4C17-B1D0-77FBFD1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2020-08-07T06:01:00Z</dcterms:modified>
</cp:coreProperties>
</file>