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83" w:rsidRPr="009D7CA2" w:rsidRDefault="00363683" w:rsidP="003636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9D7CA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363683" w:rsidRDefault="00363683" w:rsidP="0036368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A2">
        <w:rPr>
          <w:rFonts w:ascii="Times New Roman" w:hAnsi="Times New Roman" w:cs="Times New Roman"/>
          <w:b/>
          <w:sz w:val="28"/>
          <w:szCs w:val="28"/>
        </w:rPr>
        <w:t xml:space="preserve">«Гимназия иностранных языков» </w:t>
      </w:r>
      <w:proofErr w:type="gramStart"/>
      <w:r w:rsidRPr="009D7CA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D7CA2">
        <w:rPr>
          <w:rFonts w:ascii="Times New Roman" w:hAnsi="Times New Roman" w:cs="Times New Roman"/>
          <w:b/>
          <w:sz w:val="28"/>
          <w:szCs w:val="28"/>
        </w:rPr>
        <w:t>. Ухты</w:t>
      </w:r>
    </w:p>
    <w:p w:rsidR="00363683" w:rsidRPr="009D7CA2" w:rsidRDefault="00363683" w:rsidP="0036368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83" w:rsidRPr="00363683" w:rsidRDefault="00363683" w:rsidP="003636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3683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363683" w:rsidRPr="00363683" w:rsidRDefault="00363683" w:rsidP="003636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3683">
        <w:rPr>
          <w:rFonts w:ascii="Times New Roman" w:hAnsi="Times New Roman" w:cs="Times New Roman"/>
          <w:sz w:val="28"/>
          <w:szCs w:val="28"/>
        </w:rPr>
        <w:t xml:space="preserve"> как эффективная форма активизации родительской общественности.</w:t>
      </w:r>
    </w:p>
    <w:p w:rsidR="00363683" w:rsidRPr="002C7D58" w:rsidRDefault="00363683" w:rsidP="00363683">
      <w:pPr>
        <w:tabs>
          <w:tab w:val="left" w:pos="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Я.Е., воспитатель  МОУ «ГИЯ»</w:t>
      </w:r>
    </w:p>
    <w:p w:rsidR="00363683" w:rsidRDefault="00363683" w:rsidP="00363683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244A" w:rsidRPr="00C62960" w:rsidRDefault="00D3244A" w:rsidP="003636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каждом образовательном учреждении  сложилась своя система воспитательной работы. Где одним из направлений   является  работа с  родителями. Старый школьный афоризм гласит: «Самое сложное в работе с детьми </w:t>
      </w:r>
      <w:proofErr w:type="gramStart"/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–э</w:t>
      </w:r>
      <w:proofErr w:type="gramEnd"/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то работа с их родителями».</w:t>
      </w:r>
    </w:p>
    <w:p w:rsidR="00D3244A" w:rsidRPr="00C62960" w:rsidRDefault="00D3244A" w:rsidP="003636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На сегодня,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приоритетным направлением в своей системе воспитательной работы считаю совместную  организацию образовательного процесса с родителями через использование проектной технологии.</w:t>
      </w:r>
    </w:p>
    <w:p w:rsidR="00D3244A" w:rsidRPr="00C62960" w:rsidRDefault="00D3244A" w:rsidP="003636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Считаю, что проектный метод наиболее эффективен при работе с семьей, так как он позволяет родителям, детям, педагогам не только принять участие в совместной деятельности, но и увидеть результат совместного труда, способствует эмоциональному сближению детей, родителей,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педагогов, формированию целостного чувственного опыта,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помощь взрослым в понимании индивидуальных особенностей детей, формировании жизненных ценностных ориентиров, преодолении негативных поступков и проявлений в поведении.</w:t>
      </w:r>
      <w:proofErr w:type="gramEnd"/>
    </w:p>
    <w:p w:rsidR="00D3244A" w:rsidRPr="008E6069" w:rsidRDefault="00D3244A" w:rsidP="00363683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606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Ключевой принцип</w:t>
      </w:r>
      <w:r w:rsidRPr="008E606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Федерального государственного образовательного стандарта - </w:t>
      </w:r>
      <w:r w:rsidRPr="008E606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Индивидуальный подход к личности ребёнка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находит свое отражение в ИОМ, где в части «Внеурочная деятельность» проектируется участие детей, </w:t>
      </w:r>
      <w:r w:rsidRPr="003F78CE">
        <w:rPr>
          <w:rFonts w:ascii="Times New Roman" w:hAnsi="Times New Roman"/>
          <w:sz w:val="28"/>
          <w:szCs w:val="28"/>
        </w:rPr>
        <w:t>с учетом многообразия и вариативности направлений,   видов и форм</w:t>
      </w:r>
      <w:r>
        <w:rPr>
          <w:rFonts w:ascii="Times New Roman" w:hAnsi="Times New Roman"/>
          <w:sz w:val="28"/>
          <w:szCs w:val="28"/>
        </w:rPr>
        <w:t xml:space="preserve"> деятельности, а так же планируется степень </w:t>
      </w:r>
      <w:r w:rsidRPr="003F78CE">
        <w:rPr>
          <w:rFonts w:ascii="Times New Roman" w:hAnsi="Times New Roman"/>
          <w:sz w:val="28"/>
          <w:szCs w:val="28"/>
        </w:rPr>
        <w:t xml:space="preserve"> участия ребенка в образовательном процессе: орган</w:t>
      </w:r>
      <w:r>
        <w:rPr>
          <w:rFonts w:ascii="Times New Roman" w:hAnsi="Times New Roman"/>
          <w:sz w:val="28"/>
          <w:szCs w:val="28"/>
        </w:rPr>
        <w:t xml:space="preserve">изатор,  исполнитель,  активный </w:t>
      </w:r>
      <w:r w:rsidRPr="003F78CE">
        <w:rPr>
          <w:rFonts w:ascii="Times New Roman" w:hAnsi="Times New Roman"/>
          <w:sz w:val="28"/>
          <w:szCs w:val="28"/>
        </w:rPr>
        <w:t xml:space="preserve">слушатель. </w:t>
      </w:r>
    </w:p>
    <w:p w:rsidR="00D3244A" w:rsidRDefault="00D3244A" w:rsidP="0036368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B47CF">
        <w:rPr>
          <w:rFonts w:ascii="Times New Roman" w:eastAsia="Calibri" w:hAnsi="Times New Roman" w:cs="Times New Roman"/>
          <w:sz w:val="28"/>
          <w:szCs w:val="28"/>
        </w:rPr>
        <w:t>Составляя социальный заказ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родители впервые встречаются с такой формой как проект. Для привлечения родителей к участию в проектной деятельности детей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обязательно провожу родительское собрание по данной теме. Где родители знакомятся с  теорией по данному вопросу: виды проектов, этапы работы над проектом, оценка проектов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Показываю проекты уже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проведенные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 пробуем спланировать будущие проекты. Данное собрание вооружает родителей необходимым минимумом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знаний, позволяет в дальнейшем, при работе с проектами оказывать ребенку необходимую помощь и поддержку, а так же участвовать самим.</w:t>
      </w:r>
    </w:p>
    <w:p w:rsidR="00D3244A" w:rsidRDefault="00D3244A" w:rsidP="003636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Основная цель привлечения родителей к проектной деятельности младших школьников – сотрудничество, содействие, партнёрство с собственным ребёнком. </w:t>
      </w:r>
    </w:p>
    <w:p w:rsidR="00D3244A" w:rsidRPr="00C62960" w:rsidRDefault="00D3244A" w:rsidP="003636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Очень важно, чтобы взрослые осознавали это и не принимали на себя функции учащегося, иначе теряется смысл выполнения проекта. </w:t>
      </w:r>
    </w:p>
    <w:p w:rsidR="00D3244A" w:rsidRPr="00C62960" w:rsidRDefault="00D3244A" w:rsidP="003636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Роль родителей, форма их участия в проектной деятельности младших школьников достаточно разнообразны:</w:t>
      </w:r>
    </w:p>
    <w:p w:rsidR="00D3244A" w:rsidRPr="00C62960" w:rsidRDefault="00D3244A" w:rsidP="003636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C629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Мотивационная поддержка</w:t>
      </w: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Может потребоваться учащемуся на различных этапах проектной деятельности. Заключается в стимулировании интереса к выполняемому проекту, развитии у ребёнка стремления к достижению результата, демонстрации уверенности в успехе совместной работы. Родитель может подбодрить своего ребёнка, показать собственную </w:t>
      </w:r>
      <w:proofErr w:type="gramStart"/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заинтересованность</w:t>
      </w:r>
      <w:proofErr w:type="gramEnd"/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темой проекта, так и сотрудничеством с учащимся. </w:t>
      </w:r>
    </w:p>
    <w:p w:rsidR="00D3244A" w:rsidRPr="00C62960" w:rsidRDefault="00D3244A" w:rsidP="003636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C629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Информационная поддержка</w:t>
      </w: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Актуальна</w:t>
      </w:r>
      <w:proofErr w:type="gramEnd"/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этапе сбора необходимых для выполнения проекта материалов. Родитель нередко сам выступает важным источником информации для ребёнка, может порекомендовать определённые источники или выразить сомнения относительно некоторых из них, помочь в поиске нужных сведений в книгах, периодической печати, сети Интернет. </w:t>
      </w:r>
    </w:p>
    <w:p w:rsidR="00D3244A" w:rsidRPr="00C62960" w:rsidRDefault="00D3244A" w:rsidP="003636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C629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Организационная поддержка</w:t>
      </w: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Одна из самых необходимых для учащихся начального звена в силу их возрастных особенностей. Весьма разнообразна по своему содержанию и может касаться как внешней стороны выполнения проекта (например, сопровождение ребёнка или группы детей в музей, библиотеку, организация экскурсии для сбора необходимой информации), так и внутреннего плана (например, помощь ребёнку в оптимальном распределении времени и дозировании нагрузки в процессе подготовки проекта). </w:t>
      </w:r>
    </w:p>
    <w:p w:rsidR="00D3244A" w:rsidRPr="00C62960" w:rsidRDefault="00D3244A" w:rsidP="003636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C629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Техническая поддержка</w:t>
      </w: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Эта помощь может потребоваться младшим школьникам на разных этапах подготовки проекта: во время сбора информации, её обработки, в моменты планирования и проведения презентации. Она подразумевает участие родителей в проведении фото и видеосъёмок, монтаже материалов, подготовке </w:t>
      </w: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компьютерных презентаций, техническом оснащении докладов, праздников и многом другом. </w:t>
      </w:r>
    </w:p>
    <w:p w:rsidR="00D3244A" w:rsidRPr="00C62960" w:rsidRDefault="00D3244A" w:rsidP="003636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C629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Поддержка в самооценке проекта</w:t>
      </w: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Данный вид помощи важен не только в конце проектной деятельности, но и в её процессе, чтобы учащийся мог своевременно скорректировать свои действия. Родители могут спросить у ребёнка: что получается не так, как хотелось бы, и почему, как можно это исправить; что для него самое трудное, интересное, полезное в выполнении конкретного проекта. В конце работы желательно вместе обсудить её достоинства и недочёты и обязательно отметить реальные достижения ребёнка – ведь пусть в малом, но он продвинулся вперёд. </w:t>
      </w:r>
    </w:p>
    <w:p w:rsidR="00D3244A" w:rsidRPr="00C62960" w:rsidRDefault="00D3244A" w:rsidP="003636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244A" w:rsidRPr="00C62960" w:rsidRDefault="00D3244A" w:rsidP="003636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подчеркнуть, что все перечисленные виды поддержки должны оказываться родителями лишь в том случае, если они действительно необходимы. И, конечно же, взрослому следует учитывать опыт ребёнка в выполнении проектов, стремясь к постепенному уменьшению своего участия и созданию условий, для становления инициативности и самостоятельности младшего школьника.</w:t>
      </w:r>
    </w:p>
    <w:p w:rsidR="00D3244A" w:rsidRPr="00C62960" w:rsidRDefault="00D3244A" w:rsidP="003636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 14</w:t>
      </w: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 работы с учащимися начальных классов, а их было 3 выпуска,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сейчас  у меня 3 класс,</w:t>
      </w: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нашей копилке  большое количество разнообразных проектов.</w:t>
      </w:r>
    </w:p>
    <w:p w:rsidR="00D3244A" w:rsidRPr="00C62960" w:rsidRDefault="00D3244A" w:rsidP="003636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Это:</w:t>
      </w:r>
    </w:p>
    <w:p w:rsidR="00D3244A" w:rsidRPr="00C62960" w:rsidRDefault="00D3244A" w:rsidP="003636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/>
          <w:sz w:val="28"/>
          <w:szCs w:val="28"/>
          <w:lang w:eastAsia="ru-RU"/>
        </w:rPr>
        <w:t xml:space="preserve">исследовательские, </w:t>
      </w:r>
    </w:p>
    <w:p w:rsidR="00D3244A" w:rsidRPr="00C62960" w:rsidRDefault="00D3244A" w:rsidP="003636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/>
          <w:sz w:val="28"/>
          <w:szCs w:val="28"/>
          <w:lang w:eastAsia="ru-RU"/>
        </w:rPr>
        <w:t>сетевые</w:t>
      </w:r>
    </w:p>
    <w:p w:rsidR="00D3244A" w:rsidRPr="00C62960" w:rsidRDefault="00D3244A" w:rsidP="003636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/>
          <w:sz w:val="28"/>
          <w:szCs w:val="28"/>
          <w:lang w:eastAsia="ru-RU"/>
        </w:rPr>
        <w:t>творческие</w:t>
      </w:r>
    </w:p>
    <w:p w:rsidR="00D3244A" w:rsidRPr="00C62960" w:rsidRDefault="00D3244A" w:rsidP="003636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/>
          <w:sz w:val="28"/>
          <w:szCs w:val="28"/>
          <w:lang w:eastAsia="ru-RU"/>
        </w:rPr>
        <w:t>игровые</w:t>
      </w:r>
    </w:p>
    <w:p w:rsidR="00D3244A" w:rsidRDefault="00D3244A" w:rsidP="003636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/>
          <w:sz w:val="28"/>
          <w:szCs w:val="28"/>
          <w:lang w:eastAsia="ru-RU"/>
        </w:rPr>
        <w:t>практико-ориентированные</w:t>
      </w:r>
    </w:p>
    <w:p w:rsidR="008E629F" w:rsidRDefault="008E629F" w:rsidP="0036368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E629F" w:rsidRPr="008E629F" w:rsidRDefault="008E629F" w:rsidP="0036368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«Рождество по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нглийски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», «Литературная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гостинная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о Р. Бернсе», «Лабиринт Короля Артура», «Игра Дебаты» и многие другие. </w:t>
      </w:r>
    </w:p>
    <w:p w:rsidR="00D3244A" w:rsidRPr="00C62960" w:rsidRDefault="00D3244A" w:rsidP="0036368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 хотелось бы представить только один - проект «К своим истокам…»В основе  проекта, лежит история семьи каждого  ученика  класса.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начал, для каждого из ребя</w:t>
      </w:r>
      <w:proofErr w:type="gramStart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в которой они растут.  Это и есть тот исток, с которого все начинается в их жизни. Очень хочется,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лет</w:t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них повзрослевших услышать фразу:</w:t>
      </w:r>
      <w:r w:rsidRPr="00C6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и ценное в жизни – это семья! </w:t>
      </w:r>
      <w:proofErr w:type="gramStart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proofErr w:type="gramEnd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рождаешься, а за тем которую создаешь!»</w:t>
      </w:r>
    </w:p>
    <w:p w:rsidR="00D3244A" w:rsidRPr="00C62960" w:rsidRDefault="00D3244A" w:rsidP="003636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Думаю, что вопросы, которые вы видите на экране, когда то возникали  и у вас.</w:t>
      </w:r>
    </w:p>
    <w:p w:rsidR="00D3244A" w:rsidRPr="00C62960" w:rsidRDefault="00D3244A" w:rsidP="003636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что ребята  знают об истории  своей  семьи?  </w:t>
      </w:r>
    </w:p>
    <w:p w:rsidR="00D3244A" w:rsidRPr="00C62960" w:rsidRDefault="00D3244A" w:rsidP="003636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Откуда берет начало их род? Что такое родословная?</w:t>
      </w:r>
    </w:p>
    <w:p w:rsidR="00D3244A" w:rsidRPr="00C62960" w:rsidRDefault="00D3244A" w:rsidP="003636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Происхождение фамилии и  их  значений?</w:t>
      </w:r>
    </w:p>
    <w:p w:rsidR="00D3244A" w:rsidRPr="00C62960" w:rsidRDefault="00D3244A" w:rsidP="003636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 семьи </w:t>
      </w:r>
      <w:proofErr w:type="gramStart"/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герб</w:t>
      </w:r>
      <w:proofErr w:type="gramEnd"/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каким</w:t>
      </w:r>
      <w:proofErr w:type="gramEnd"/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 он мог быть?</w:t>
      </w:r>
    </w:p>
    <w:p w:rsidR="00D3244A" w:rsidRPr="00C62960" w:rsidRDefault="00D3244A" w:rsidP="003636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Какие реликвии хранятся в семьях моих учеников?</w:t>
      </w:r>
    </w:p>
    <w:p w:rsidR="00D3244A" w:rsidRPr="00C62960" w:rsidRDefault="00D3244A" w:rsidP="003636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занимались их бабушки и дедушки? </w:t>
      </w:r>
    </w:p>
    <w:p w:rsidR="00D3244A" w:rsidRPr="00C62960" w:rsidRDefault="00D3244A" w:rsidP="003636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Кем и где работают их мама и папа?</w:t>
      </w:r>
    </w:p>
    <w:p w:rsidR="00D3244A" w:rsidRPr="00C62960" w:rsidRDefault="00D3244A" w:rsidP="003636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Кем они мечтали стать в детстве и кем стали? </w:t>
      </w:r>
    </w:p>
    <w:p w:rsidR="00D3244A" w:rsidRPr="00C62960" w:rsidRDefault="00D3244A" w:rsidP="003636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И множество других вопросов.</w:t>
      </w:r>
    </w:p>
    <w:p w:rsidR="00D3244A" w:rsidRPr="00C62960" w:rsidRDefault="00D3244A" w:rsidP="003636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Работаем над проектом 4 года, все время обучения в начальной школе. Это позволяет постепенно погружать ребят в изучаемые вопросы, с учетом их возрастных особенностей. А так же, изменяется сложность заданий, исследований. Так чем старше становятся ребята, тем больше они могут делать сами.</w:t>
      </w:r>
    </w:p>
    <w:p w:rsidR="00D3244A" w:rsidRPr="00C62960" w:rsidRDefault="00D3244A" w:rsidP="00363683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Calibri" w:hAnsi="Times New Roman" w:cs="Times New Roman"/>
          <w:sz w:val="28"/>
          <w:szCs w:val="28"/>
          <w:lang w:eastAsia="ru-RU"/>
        </w:rPr>
        <w:t>В 1 классе область нашего изучения, самый близкий и дрогой для ребенка человек- мама. Работа велась по следующим направлениям:</w:t>
      </w:r>
    </w:p>
    <w:p w:rsidR="00D3244A" w:rsidRPr="00C62960" w:rsidRDefault="00D3244A" w:rsidP="0036368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месте учебы и работы  (анкетирование)</w:t>
      </w:r>
    </w:p>
    <w:p w:rsidR="00D3244A" w:rsidRPr="00C62960" w:rsidRDefault="00D3244A" w:rsidP="0036368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творческих номеров</w:t>
      </w:r>
    </w:p>
    <w:p w:rsidR="00D3244A" w:rsidRPr="00C62960" w:rsidRDefault="00D3244A" w:rsidP="0036368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портретов мам</w:t>
      </w:r>
    </w:p>
    <w:p w:rsidR="00D3244A" w:rsidRPr="00C62960" w:rsidRDefault="00D3244A" w:rsidP="0036368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поздравлений для мам</w:t>
      </w:r>
    </w:p>
    <w:p w:rsidR="00D3244A" w:rsidRPr="00C62960" w:rsidRDefault="00D3244A" w:rsidP="0036368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Проектным продуктом стал  «Мамин праздник!»</w:t>
      </w:r>
    </w:p>
    <w:p w:rsidR="00D3244A" w:rsidRPr="00C62960" w:rsidRDefault="00D3244A" w:rsidP="00363683">
      <w:pPr>
        <w:spacing w:after="20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классе  работа была  продолжена, объектом исследования стали папы. Работа проводилась группами по следующим направлениям:</w:t>
      </w:r>
    </w:p>
    <w:p w:rsidR="00D3244A" w:rsidRPr="00C62960" w:rsidRDefault="00D3244A" w:rsidP="0036368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Составление анкет для пап, проведение анкетирования  и обработка полученных данных</w:t>
      </w:r>
    </w:p>
    <w:p w:rsidR="00D3244A" w:rsidRPr="00C62960" w:rsidRDefault="00D3244A" w:rsidP="0036368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Сбор фотографий папы сегодня, папа моего возраста, папа в военной форме (использовали в презентации)</w:t>
      </w:r>
    </w:p>
    <w:p w:rsidR="00D3244A" w:rsidRPr="00C62960" w:rsidRDefault="00D3244A" w:rsidP="0036368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  творческих номеров</w:t>
      </w:r>
    </w:p>
    <w:p w:rsidR="00D3244A" w:rsidRPr="00C62960" w:rsidRDefault="00D3244A" w:rsidP="0036368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 информации анкет для написания сценария праздника</w:t>
      </w:r>
    </w:p>
    <w:p w:rsidR="00D3244A" w:rsidRPr="00C62960" w:rsidRDefault="00D3244A" w:rsidP="0036368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Проектным продуктом стал праздник «Лучшим защитникам на Земле».</w:t>
      </w:r>
    </w:p>
    <w:p w:rsidR="00D3244A" w:rsidRPr="00C62960" w:rsidRDefault="00D3244A" w:rsidP="00363683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3 классе ребята решили больше узнать о старшем поколении.</w:t>
      </w:r>
      <w:r w:rsidR="008E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получили следующие задания:</w:t>
      </w:r>
    </w:p>
    <w:p w:rsidR="00D3244A" w:rsidRPr="00C62960" w:rsidRDefault="00D3244A" w:rsidP="00363683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  анкеты для бабушек и дедушек </w:t>
      </w:r>
    </w:p>
    <w:p w:rsidR="00D3244A" w:rsidRPr="00C62960" w:rsidRDefault="00D3244A" w:rsidP="00363683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960">
        <w:rPr>
          <w:rFonts w:ascii="Times New Roman" w:hAnsi="Times New Roman"/>
          <w:sz w:val="28"/>
          <w:szCs w:val="28"/>
          <w:lang w:eastAsia="ru-RU"/>
        </w:rPr>
        <w:t xml:space="preserve">Провести анкетирование бабушек и дедушек, обработать полученные результаты </w:t>
      </w:r>
    </w:p>
    <w:p w:rsidR="00D3244A" w:rsidRPr="00C62960" w:rsidRDefault="00D3244A" w:rsidP="0036368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работать в программе </w:t>
      </w:r>
      <w:proofErr w:type="spellStart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</w:t>
      </w:r>
      <w:proofErr w:type="spellEnd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2010, </w:t>
      </w:r>
      <w:proofErr w:type="spellStart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</w:p>
    <w:p w:rsidR="00D3244A" w:rsidRPr="00C62960" w:rsidRDefault="00D3244A" w:rsidP="00363683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макет</w:t>
      </w:r>
      <w:r w:rsidR="008E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буклета </w:t>
      </w:r>
    </w:p>
    <w:p w:rsidR="00D3244A" w:rsidRPr="00C62960" w:rsidRDefault="00D3244A" w:rsidP="00363683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960">
        <w:rPr>
          <w:rFonts w:ascii="Times New Roman" w:hAnsi="Times New Roman"/>
          <w:sz w:val="28"/>
          <w:szCs w:val="28"/>
          <w:lang w:eastAsia="ru-RU"/>
        </w:rPr>
        <w:t>Написать тексты к буклетам</w:t>
      </w:r>
    </w:p>
    <w:p w:rsidR="00D3244A" w:rsidRPr="00C62960" w:rsidRDefault="00D3244A" w:rsidP="00363683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 презентацию  к празднику </w:t>
      </w:r>
    </w:p>
    <w:p w:rsidR="00D3244A" w:rsidRPr="00C62960" w:rsidRDefault="00D3244A" w:rsidP="00363683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сценарий праздника</w:t>
      </w:r>
      <w:r w:rsidR="008E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анкет</w:t>
      </w:r>
    </w:p>
    <w:p w:rsidR="00D3244A" w:rsidRPr="00C62960" w:rsidRDefault="00D3244A" w:rsidP="00363683">
      <w:pPr>
        <w:spacing w:after="20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«В эту пару с детства влюблены, папы, мамы и конечно МЫ!» стал проектным продуктом 3 года работы. На празднике</w:t>
      </w:r>
      <w:r w:rsidR="008E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порадовали гостей своими выступлениями и  вручили  буклеты, подготовленные ребятами.</w:t>
      </w:r>
    </w:p>
    <w:p w:rsidR="00D3244A" w:rsidRPr="00C62960" w:rsidRDefault="00D3244A" w:rsidP="00363683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4 классу о  членах своих семей ребята  уже знали многое, а  вот родословные, семейные реликвии  и гербы не видели. Считали, что их нет. Заинтересовавшись этими вопросами, решили узнать историю своей семьи, оформить родословные семей, подготовить гербы, изучить </w:t>
      </w:r>
      <w:proofErr w:type="gramStart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реликвии</w:t>
      </w:r>
      <w:proofErr w:type="gramEnd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хранящиеся в семьях. </w:t>
      </w:r>
    </w:p>
    <w:p w:rsidR="00D3244A" w:rsidRPr="00C62960" w:rsidRDefault="00D3244A" w:rsidP="00363683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получили следующие задания:</w:t>
      </w:r>
    </w:p>
    <w:p w:rsidR="00D3244A" w:rsidRPr="00C62960" w:rsidRDefault="00D3244A" w:rsidP="00363683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историей семейных гербов, особенностями их создания, геральдическими символами.</w:t>
      </w:r>
    </w:p>
    <w:p w:rsidR="00D3244A" w:rsidRPr="00C62960" w:rsidRDefault="00D3244A" w:rsidP="00363683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 герб каждой семье.</w:t>
      </w:r>
    </w:p>
    <w:p w:rsidR="00D3244A" w:rsidRPr="00C62960" w:rsidRDefault="00D3244A" w:rsidP="00363683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 подготовить  информацию по происхождению фамилий</w:t>
      </w:r>
    </w:p>
    <w:p w:rsidR="00D3244A" w:rsidRPr="00C62960" w:rsidRDefault="00D3244A" w:rsidP="00363683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реликвиях семьи, их происхождении, истории.</w:t>
      </w:r>
    </w:p>
    <w:p w:rsidR="00D3244A" w:rsidRPr="00C62960" w:rsidRDefault="00D3244A" w:rsidP="00363683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Start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родословная? Если родословные в семьях ребят?</w:t>
      </w:r>
    </w:p>
    <w:p w:rsidR="00D3244A" w:rsidRPr="00C62960" w:rsidRDefault="00D3244A" w:rsidP="00363683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Собранный материал представить в виде исследовательских работ. </w:t>
      </w:r>
    </w:p>
    <w:p w:rsidR="00D3244A" w:rsidRPr="00C62960" w:rsidRDefault="00D3244A" w:rsidP="00363683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собранный материал в виде Публичного представления проекта</w:t>
      </w:r>
    </w:p>
    <w:p w:rsidR="00D3244A" w:rsidRPr="00C62960" w:rsidRDefault="00D3244A" w:rsidP="0036368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</w:t>
      </w:r>
    </w:p>
    <w:p w:rsidR="00D3244A" w:rsidRPr="00C62960" w:rsidRDefault="00D3244A" w:rsidP="0036368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можно услышать о такой форме как Публичный урок, а мы решили на тех же принципах провести публичное представление нашего проекта.</w:t>
      </w:r>
    </w:p>
    <w:p w:rsidR="00D3244A" w:rsidRPr="00C62960" w:rsidRDefault="00D3244A" w:rsidP="00363683">
      <w:pPr>
        <w:pStyle w:val="a4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960">
        <w:rPr>
          <w:rFonts w:ascii="Times New Roman" w:hAnsi="Times New Roman"/>
          <w:sz w:val="28"/>
          <w:szCs w:val="28"/>
          <w:lang w:eastAsia="ru-RU"/>
        </w:rPr>
        <w:t>это мероприятие для публичных людей, “для широкой публики”, для всех, кому интересна тема мероприятия,</w:t>
      </w:r>
      <w:r w:rsidR="008E6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2960">
        <w:rPr>
          <w:rFonts w:ascii="Times New Roman" w:hAnsi="Times New Roman"/>
          <w:sz w:val="28"/>
          <w:szCs w:val="28"/>
          <w:lang w:eastAsia="ru-RU"/>
        </w:rPr>
        <w:t>нет гостей, зрителей, а все участники</w:t>
      </w:r>
      <w:proofErr w:type="gramStart"/>
      <w:r w:rsidRPr="00C62960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D3244A" w:rsidRPr="00C62960" w:rsidRDefault="00D3244A" w:rsidP="00363683">
      <w:pPr>
        <w:pStyle w:val="a4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960">
        <w:rPr>
          <w:rFonts w:ascii="Times New Roman" w:hAnsi="Times New Roman"/>
          <w:sz w:val="28"/>
          <w:szCs w:val="28"/>
          <w:lang w:eastAsia="ru-RU"/>
        </w:rPr>
        <w:lastRenderedPageBreak/>
        <w:t>Форма проведения может быть разной,</w:t>
      </w:r>
      <w:r w:rsidR="008E6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2960">
        <w:rPr>
          <w:rFonts w:ascii="Times New Roman" w:hAnsi="Times New Roman"/>
          <w:sz w:val="28"/>
          <w:szCs w:val="28"/>
          <w:lang w:eastAsia="ru-RU"/>
        </w:rPr>
        <w:t>но атмосфера публичного мероприятия должна быть обязательно активной, открытой, инициативной, эмоциональной, вдохновляющей.</w:t>
      </w:r>
    </w:p>
    <w:p w:rsidR="00D3244A" w:rsidRPr="00C62960" w:rsidRDefault="00D3244A" w:rsidP="00363683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над проектом были найдены  исторические  семейные гербы и оформлены гербы каждой семье. Вот некоторые из них.</w:t>
      </w:r>
    </w:p>
    <w:p w:rsidR="00D3244A" w:rsidRPr="00C62960" w:rsidRDefault="00D3244A" w:rsidP="00363683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D3244A" w:rsidRDefault="00D3244A" w:rsidP="00363683">
      <w:pPr>
        <w:shd w:val="clear" w:color="auto" w:fill="FFFFFF"/>
        <w:spacing w:before="300"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Оказалось, что в двух семьях давно занимаются составлением родословной. Первая родословная насчитывает 8 поколений, а вторая 12 поколений. </w:t>
      </w:r>
    </w:p>
    <w:p w:rsidR="00D3244A" w:rsidRPr="00C62960" w:rsidRDefault="00D3244A" w:rsidP="00363683">
      <w:pPr>
        <w:shd w:val="clear" w:color="auto" w:fill="FFFFFF"/>
        <w:spacing w:before="300"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Интересными стали и реликвии, о которых узнали, описали и рассказали ребята. Это и старинный </w:t>
      </w:r>
      <w:proofErr w:type="spellStart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ижемский</w:t>
      </w:r>
      <w:proofErr w:type="spellEnd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платок, который храниться в семье и передается из поколения в поколение  с 1890 года, вот уже </w:t>
      </w:r>
      <w:r w:rsidR="008E629F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лет. Старинные иконы Сергия Радонежского и </w:t>
      </w:r>
      <w:proofErr w:type="spellStart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Священномученника</w:t>
      </w:r>
      <w:proofErr w:type="spellEnd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Антипа</w:t>
      </w:r>
      <w:proofErr w:type="gramStart"/>
      <w:r w:rsidR="008E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E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8E629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адень  «Двунадесятые праздники и поклонения иконам Богоматери»</w:t>
      </w:r>
      <w:r w:rsidR="008E6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с фронта </w:t>
      </w:r>
      <w:proofErr w:type="spellStart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Заколпского</w:t>
      </w:r>
      <w:proofErr w:type="spellEnd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960">
        <w:rPr>
          <w:rFonts w:ascii="Times New Roman" w:hAnsi="Times New Roman" w:cs="Times New Roman"/>
          <w:sz w:val="28"/>
          <w:szCs w:val="28"/>
        </w:rPr>
        <w:t>Всеволода Николаевича.</w:t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рукопись прадеда, полковника авиации Гончарова </w:t>
      </w:r>
      <w:proofErr w:type="spellStart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Пантелеймона</w:t>
      </w:r>
      <w:proofErr w:type="spellEnd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Яковлевича. И многое другое.</w:t>
      </w:r>
    </w:p>
    <w:p w:rsidR="00D3244A" w:rsidRPr="00C62960" w:rsidRDefault="00D3244A" w:rsidP="00363683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значение нашего проекта состоит в том, что каждый ученик за 4 года постепенно узнал историю своей семьи, ощутил себя ее частью, смог своей семьей гордиться. Родители и учащиеся стали одной семьей.</w:t>
      </w:r>
    </w:p>
    <w:p w:rsidR="00D3244A" w:rsidRPr="00C62960" w:rsidRDefault="00D3244A" w:rsidP="00363683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62960">
        <w:rPr>
          <w:rStyle w:val="c0"/>
          <w:sz w:val="28"/>
          <w:szCs w:val="28"/>
        </w:rPr>
        <w:t>Воспитательный результат внеурочной деятельности – непосредственное духовно-нравственное приобретение ребенка благодаря его участию в том или ином виде внеурочной деятельности.</w:t>
      </w:r>
    </w:p>
    <w:p w:rsidR="00D3244A" w:rsidRPr="00C62960" w:rsidRDefault="00D3244A" w:rsidP="00363683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2"/>
          <w:szCs w:val="22"/>
        </w:rPr>
      </w:pPr>
      <w:r w:rsidRPr="00C62960">
        <w:rPr>
          <w:rStyle w:val="c0"/>
          <w:sz w:val="28"/>
          <w:szCs w:val="28"/>
        </w:rPr>
        <w:t>Воспитательный эффект внеурочной деятельности – влияние того или иного духовно-нравственного приобретения  на процесс развития личности ребенка (последствие результата).</w:t>
      </w:r>
    </w:p>
    <w:p w:rsidR="00D3244A" w:rsidRPr="00C62960" w:rsidRDefault="00D3244A" w:rsidP="00363683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Выпуская своих ребят я с гордостью могу</w:t>
      </w:r>
      <w:proofErr w:type="gramEnd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сказать, что достигла воспитательного эффекта - они ценят, любят и гордятся своими семьями. Как писал великий русский педагог </w:t>
      </w:r>
      <w:bookmarkStart w:id="0" w:name="_GoBack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Сухомлинский</w:t>
      </w:r>
      <w:bookmarkEnd w:id="0"/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 семье  закладываются корни, из которых вырастают </w:t>
      </w:r>
      <w:r w:rsidRPr="00C62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 и  ветви,  и  цветы,  и  плоды.   На моральном здоровье семье строится педагогическая мудрость школы».</w:t>
      </w:r>
    </w:p>
    <w:p w:rsidR="00D3244A" w:rsidRPr="00C62960" w:rsidRDefault="00D3244A" w:rsidP="00363683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B7" w:rsidRDefault="00FB79B7" w:rsidP="00363683">
      <w:pPr>
        <w:jc w:val="both"/>
      </w:pPr>
    </w:p>
    <w:sectPr w:rsidR="00FB79B7" w:rsidSect="00551CA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E9A"/>
    <w:multiLevelType w:val="hybridMultilevel"/>
    <w:tmpl w:val="9BD8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C078C"/>
    <w:multiLevelType w:val="hybridMultilevel"/>
    <w:tmpl w:val="4CC0C6A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63DC3E6A"/>
    <w:multiLevelType w:val="hybridMultilevel"/>
    <w:tmpl w:val="58BEE3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C7787D"/>
    <w:multiLevelType w:val="hybridMultilevel"/>
    <w:tmpl w:val="4A58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C77F2"/>
    <w:multiLevelType w:val="hybridMultilevel"/>
    <w:tmpl w:val="BDD07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44A"/>
    <w:rsid w:val="00363683"/>
    <w:rsid w:val="003A10E3"/>
    <w:rsid w:val="008E629F"/>
    <w:rsid w:val="00B320C1"/>
    <w:rsid w:val="00D007D9"/>
    <w:rsid w:val="00D3244A"/>
    <w:rsid w:val="00D97DA8"/>
    <w:rsid w:val="00FB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20C1"/>
    <w:pPr>
      <w:ind w:left="720"/>
      <w:contextualSpacing/>
    </w:pPr>
    <w:rPr>
      <w:rFonts w:eastAsia="Times New Roman" w:cs="Times New Roman"/>
    </w:rPr>
  </w:style>
  <w:style w:type="paragraph" w:customStyle="1" w:styleId="c3">
    <w:name w:val="c3"/>
    <w:basedOn w:val="a"/>
    <w:rsid w:val="00D3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244A"/>
  </w:style>
  <w:style w:type="paragraph" w:styleId="a5">
    <w:name w:val="Balloon Text"/>
    <w:basedOn w:val="a"/>
    <w:link w:val="a6"/>
    <w:uiPriority w:val="99"/>
    <w:semiHidden/>
    <w:unhideWhenUsed/>
    <w:rsid w:val="00D3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44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D3244A"/>
  </w:style>
  <w:style w:type="character" w:customStyle="1" w:styleId="c5">
    <w:name w:val="c5"/>
    <w:basedOn w:val="a0"/>
    <w:rsid w:val="00D32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</dc:creator>
  <cp:keywords/>
  <dc:description/>
  <cp:lastModifiedBy>Lybov-PC</cp:lastModifiedBy>
  <cp:revision>3</cp:revision>
  <cp:lastPrinted>2019-11-25T13:45:00Z</cp:lastPrinted>
  <dcterms:created xsi:type="dcterms:W3CDTF">2019-11-25T13:23:00Z</dcterms:created>
  <dcterms:modified xsi:type="dcterms:W3CDTF">2019-11-29T09:43:00Z</dcterms:modified>
</cp:coreProperties>
</file>